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CAA" w:rsidRDefault="00FC0CAA" w:rsidP="00197EE3">
      <w:pPr>
        <w:spacing w:after="0" w:line="240" w:lineRule="auto"/>
        <w:textAlignment w:val="baseline"/>
        <w:rPr>
          <w:rFonts w:ascii="함초롬바탕" w:eastAsia="함초롬바탕" w:hAnsi="함초롬바탕" w:cs="함초롬바탕" w:hint="eastAsia"/>
          <w:b/>
          <w:bCs/>
          <w:color w:val="000000"/>
          <w:kern w:val="0"/>
          <w:sz w:val="24"/>
          <w:szCs w:val="24"/>
        </w:rPr>
      </w:pPr>
      <w:r w:rsidRPr="00FC0CAA">
        <w:rPr>
          <w:rFonts w:ascii="함초롬바탕" w:eastAsia="함초롬바탕" w:hAnsi="함초롬바탕" w:cs="함초롬바탕"/>
          <w:b/>
          <w:bCs/>
          <w:color w:val="000000"/>
          <w:kern w:val="0"/>
          <w:sz w:val="24"/>
          <w:szCs w:val="24"/>
        </w:rPr>
        <w:t>The Effect of Servant Leadership on Satisfaction of University Community Service Activity</w:t>
      </w:r>
    </w:p>
    <w:p w:rsidR="00777D13" w:rsidRPr="00777D13" w:rsidRDefault="00777D13" w:rsidP="00197EE3">
      <w:pPr>
        <w:spacing w:after="0" w:line="240" w:lineRule="auto"/>
        <w:textAlignment w:val="baseline"/>
        <w:rPr>
          <w:rFonts w:ascii="굴림" w:eastAsia="굴림" w:hAnsi="굴림" w:cs="굴림"/>
          <w:b/>
          <w:bCs/>
          <w:color w:val="000000"/>
          <w:kern w:val="0"/>
          <w:sz w:val="24"/>
          <w:szCs w:val="24"/>
        </w:rPr>
      </w:pPr>
    </w:p>
    <w:p w:rsidR="00777D13" w:rsidRPr="00777D13" w:rsidRDefault="00777D13" w:rsidP="00197EE3">
      <w:pPr>
        <w:spacing w:after="0" w:line="240" w:lineRule="auto"/>
        <w:textAlignment w:val="baseline"/>
        <w:rPr>
          <w:rFonts w:ascii="함초롬바탕" w:eastAsia="함초롬바탕" w:hAnsi="함초롬바탕" w:cs="함초롬바탕"/>
          <w:color w:val="000000"/>
          <w:kern w:val="0"/>
          <w:szCs w:val="20"/>
        </w:rPr>
      </w:pPr>
    </w:p>
    <w:p w:rsidR="00777D13" w:rsidRPr="00777D13" w:rsidRDefault="00777D13" w:rsidP="00197EE3">
      <w:pPr>
        <w:spacing w:after="0" w:line="240" w:lineRule="auto"/>
        <w:textAlignment w:val="baseline"/>
        <w:rPr>
          <w:rFonts w:ascii="함초롬바탕" w:eastAsia="함초롬바탕" w:hAnsi="함초롬바탕" w:cs="함초롬바탕"/>
          <w:color w:val="000000"/>
          <w:kern w:val="0"/>
          <w:szCs w:val="20"/>
        </w:rPr>
      </w:pPr>
    </w:p>
    <w:p w:rsidR="00777D13" w:rsidRDefault="00777D13" w:rsidP="00197EE3">
      <w:pPr>
        <w:spacing w:after="0" w:line="240" w:lineRule="auto"/>
        <w:textAlignment w:val="baseline"/>
        <w:rPr>
          <w:rFonts w:ascii="함초롬바탕" w:eastAsia="함초롬바탕" w:hAnsi="함초롬바탕" w:cs="함초롬바탕"/>
          <w:i/>
          <w:iCs/>
          <w:color w:val="000000"/>
          <w:kern w:val="0"/>
          <w:szCs w:val="20"/>
        </w:rPr>
      </w:pPr>
      <w:r w:rsidRPr="00777D13">
        <w:rPr>
          <w:rFonts w:ascii="굴림" w:eastAsia="굴림" w:hAnsi="굴림" w:cs="굴림"/>
          <w:i/>
          <w:iCs/>
          <w:color w:val="000000"/>
          <w:kern w:val="0"/>
          <w:szCs w:val="20"/>
        </w:rPr>
        <w:tab/>
      </w:r>
      <w:r w:rsidRPr="00777D13">
        <w:rPr>
          <w:rFonts w:ascii="굴림" w:eastAsia="굴림" w:hAnsi="굴림" w:cs="굴림"/>
          <w:i/>
          <w:iCs/>
          <w:color w:val="000000"/>
          <w:kern w:val="0"/>
          <w:szCs w:val="20"/>
        </w:rPr>
        <w:tab/>
      </w:r>
      <w:r w:rsidRPr="00777D13">
        <w:rPr>
          <w:rFonts w:ascii="굴림" w:eastAsia="굴림" w:hAnsi="굴림" w:cs="굴림"/>
          <w:i/>
          <w:iCs/>
          <w:color w:val="000000"/>
          <w:kern w:val="0"/>
          <w:szCs w:val="20"/>
        </w:rPr>
        <w:tab/>
      </w:r>
      <w:r w:rsidRPr="00777D13">
        <w:rPr>
          <w:rFonts w:ascii="굴림" w:eastAsia="굴림" w:hAnsi="굴림" w:cs="굴림"/>
          <w:i/>
          <w:iCs/>
          <w:color w:val="000000"/>
          <w:kern w:val="0"/>
          <w:szCs w:val="20"/>
        </w:rPr>
        <w:tab/>
      </w:r>
      <w:r w:rsidRPr="00777D13">
        <w:rPr>
          <w:rFonts w:ascii="굴림" w:eastAsia="굴림" w:hAnsi="굴림" w:cs="굴림"/>
          <w:i/>
          <w:iCs/>
          <w:color w:val="000000"/>
          <w:kern w:val="0"/>
          <w:szCs w:val="20"/>
        </w:rPr>
        <w:tab/>
      </w:r>
      <w:r w:rsidRPr="00777D13">
        <w:rPr>
          <w:rFonts w:ascii="굴림" w:eastAsia="굴림" w:hAnsi="굴림" w:cs="굴림"/>
          <w:i/>
          <w:iCs/>
          <w:color w:val="000000"/>
          <w:kern w:val="0"/>
          <w:szCs w:val="20"/>
        </w:rPr>
        <w:tab/>
      </w:r>
      <w:r w:rsidRPr="00777D13">
        <w:rPr>
          <w:rFonts w:ascii="굴림" w:eastAsia="굴림" w:hAnsi="굴림" w:cs="굴림"/>
          <w:i/>
          <w:iCs/>
          <w:color w:val="000000"/>
          <w:kern w:val="0"/>
          <w:szCs w:val="20"/>
        </w:rPr>
        <w:tab/>
      </w:r>
      <w:r w:rsidRPr="00777D13">
        <w:rPr>
          <w:rFonts w:ascii="굴림" w:eastAsia="굴림" w:hAnsi="굴림" w:cs="굴림"/>
          <w:i/>
          <w:iCs/>
          <w:color w:val="000000"/>
          <w:kern w:val="0"/>
          <w:szCs w:val="20"/>
        </w:rPr>
        <w:tab/>
      </w:r>
      <w:r w:rsidRPr="00777D13">
        <w:rPr>
          <w:rFonts w:ascii="함초롬바탕" w:eastAsia="함초롬바탕" w:hAnsi="함초롬바탕" w:cs="함초롬바탕" w:hint="eastAsia"/>
          <w:i/>
          <w:iCs/>
          <w:color w:val="000000"/>
          <w:kern w:val="0"/>
          <w:szCs w:val="20"/>
        </w:rPr>
        <w:t>Young-mi, MOON</w:t>
      </w:r>
    </w:p>
    <w:p w:rsidR="00FA4B63" w:rsidRDefault="00FA4B63" w:rsidP="00FA4B63">
      <w:pPr>
        <w:pStyle w:val="a8"/>
        <w:ind w:left="5600" w:firstLine="800"/>
        <w:rPr>
          <w:rFonts w:ascii="함초롬바탕" w:eastAsia="함초롬바탕" w:hAnsi="함초롬바탕" w:cs="함초롬바탕"/>
        </w:rPr>
      </w:pPr>
      <w:r>
        <w:rPr>
          <w:rFonts w:ascii="함초롬바탕" w:eastAsia="함초롬바탕" w:hAnsi="함초롬바탕" w:cs="함초롬바탕" w:hint="eastAsia"/>
        </w:rPr>
        <w:t xml:space="preserve">Associate professor, </w:t>
      </w:r>
    </w:p>
    <w:p w:rsidR="00FA4B63" w:rsidRDefault="00FA4B63" w:rsidP="00FA4B63">
      <w:pPr>
        <w:pStyle w:val="a8"/>
        <w:ind w:left="5848" w:firstLine="552"/>
        <w:rPr>
          <w:rFonts w:ascii="함초롬바탕" w:eastAsia="함초롬바탕" w:hAnsi="함초롬바탕" w:cs="함초롬바탕"/>
        </w:rPr>
      </w:pPr>
      <w:r>
        <w:rPr>
          <w:rFonts w:ascii="함초롬바탕" w:eastAsia="함초롬바탕" w:hAnsi="함초롬바탕" w:cs="함초롬바탕" w:hint="eastAsia"/>
        </w:rPr>
        <w:t xml:space="preserve">Department of Social Welfare, </w:t>
      </w:r>
    </w:p>
    <w:p w:rsidR="00FA4B63" w:rsidRDefault="00FA4B63" w:rsidP="00FA4B63">
      <w:pPr>
        <w:pStyle w:val="a8"/>
        <w:ind w:left="5848" w:firstLine="552"/>
      </w:pPr>
      <w:proofErr w:type="spellStart"/>
      <w:r>
        <w:rPr>
          <w:rFonts w:ascii="함초롬바탕" w:eastAsia="함초롬바탕" w:hAnsi="함초롬바탕" w:cs="함초롬바탕" w:hint="eastAsia"/>
        </w:rPr>
        <w:t>Baekseok</w:t>
      </w:r>
      <w:proofErr w:type="spellEnd"/>
      <w:r>
        <w:rPr>
          <w:rFonts w:ascii="함초롬바탕" w:eastAsia="함초롬바탕" w:hAnsi="함초롬바탕" w:cs="함초롬바탕" w:hint="eastAsia"/>
        </w:rPr>
        <w:t xml:space="preserve"> Arts University</w:t>
      </w:r>
    </w:p>
    <w:p w:rsidR="00FA4B63" w:rsidRPr="00FA4B63" w:rsidRDefault="00FA4B63" w:rsidP="00FA4B63">
      <w:pPr>
        <w:spacing w:after="0" w:line="240" w:lineRule="auto"/>
        <w:ind w:left="5600"/>
        <w:textAlignment w:val="baseline"/>
        <w:rPr>
          <w:rFonts w:ascii="굴림" w:eastAsia="굴림" w:hAnsi="굴림" w:cs="굴림"/>
          <w:i/>
          <w:iCs/>
          <w:color w:val="000000"/>
          <w:kern w:val="0"/>
          <w:szCs w:val="20"/>
        </w:rPr>
      </w:pPr>
    </w:p>
    <w:p w:rsidR="00777D13" w:rsidRPr="00777D13" w:rsidRDefault="00777D13" w:rsidP="00197EE3">
      <w:pPr>
        <w:spacing w:after="0" w:line="240" w:lineRule="auto"/>
        <w:textAlignment w:val="baseline"/>
        <w:rPr>
          <w:rFonts w:ascii="함초롬바탕" w:eastAsia="함초롬바탕" w:hAnsi="함초롬바탕" w:cs="함초롬바탕"/>
          <w:color w:val="000000"/>
          <w:kern w:val="0"/>
          <w:szCs w:val="20"/>
        </w:rPr>
      </w:pPr>
    </w:p>
    <w:p w:rsidR="00777D13" w:rsidRPr="00777D13" w:rsidRDefault="00777D13" w:rsidP="00197EE3">
      <w:pPr>
        <w:spacing w:after="0" w:line="240" w:lineRule="auto"/>
        <w:textAlignment w:val="baseline"/>
        <w:rPr>
          <w:rFonts w:ascii="함초롬바탕" w:eastAsia="함초롬바탕" w:hAnsi="함초롬바탕" w:cs="함초롬바탕"/>
          <w:color w:val="000000"/>
          <w:kern w:val="0"/>
          <w:szCs w:val="20"/>
        </w:rPr>
      </w:pPr>
    </w:p>
    <w:p w:rsidR="00777D13" w:rsidRPr="00777D13" w:rsidRDefault="00777D13" w:rsidP="00197EE3">
      <w:pPr>
        <w:spacing w:after="0" w:line="240" w:lineRule="auto"/>
        <w:textAlignment w:val="baseline"/>
        <w:rPr>
          <w:rFonts w:ascii="굴림" w:eastAsia="굴림" w:hAnsi="굴림" w:cs="굴림"/>
          <w:b/>
          <w:bCs/>
          <w:color w:val="000000"/>
          <w:kern w:val="0"/>
          <w:szCs w:val="20"/>
        </w:rPr>
      </w:pPr>
      <w:r w:rsidRPr="00777D13">
        <w:rPr>
          <w:rFonts w:ascii="함초롬바탕" w:eastAsia="함초롬바탕" w:hAnsi="함초롬바탕" w:cs="함초롬바탕" w:hint="eastAsia"/>
          <w:b/>
          <w:bCs/>
          <w:color w:val="000000"/>
          <w:kern w:val="0"/>
          <w:szCs w:val="20"/>
        </w:rPr>
        <w:t>Abstract</w:t>
      </w:r>
    </w:p>
    <w:p w:rsidR="00197EE3" w:rsidRPr="00560AE4" w:rsidRDefault="00197EE3" w:rsidP="00560AE4">
      <w:pPr>
        <w:spacing w:line="240" w:lineRule="auto"/>
        <w:rPr>
          <w:rFonts w:asciiTheme="majorHAnsi" w:eastAsiaTheme="majorHAnsi" w:hAnsiTheme="majorHAnsi"/>
        </w:rPr>
      </w:pPr>
      <w:r>
        <w:t>The purpose of research is to find ways to emit true social leaders through servant leadership in college. Analyzing the effect of servant leadership on the satisfaction of social service activity, it showed positive effect on satisfaction of social service activity.</w:t>
      </w:r>
      <w:r w:rsidR="00560AE4">
        <w:rPr>
          <w:rFonts w:hint="eastAsia"/>
        </w:rPr>
        <w:t xml:space="preserve"> </w:t>
      </w:r>
      <w:r w:rsidR="00560AE4" w:rsidRPr="00560AE4">
        <w:rPr>
          <w:rFonts w:asciiTheme="majorHAnsi" w:eastAsiaTheme="majorHAnsi" w:hAnsiTheme="majorHAnsi" w:cs="Arial"/>
          <w:color w:val="222222"/>
          <w:lang w:val="en"/>
        </w:rPr>
        <w:t>This study used SPSS ver. 19.0 in December 2016 for 108 university students in Seoul, Korea. Statistical data were processed and the significance level was set at p &lt;0.05. The detailed statistical analysis method was demographic and social statistics</w:t>
      </w:r>
      <w:r w:rsidR="00560AE4">
        <w:rPr>
          <w:rFonts w:asciiTheme="majorHAnsi" w:eastAsiaTheme="majorHAnsi" w:hAnsiTheme="majorHAnsi" w:cs="Arial" w:hint="eastAsia"/>
          <w:color w:val="222222"/>
          <w:lang w:val="en"/>
        </w:rPr>
        <w:t xml:space="preserve">, </w:t>
      </w:r>
      <w:r w:rsidR="00560AE4" w:rsidRPr="00777D13">
        <w:rPr>
          <w:rFonts w:ascii="함초롬바탕" w:eastAsia="함초롬바탕" w:hAnsi="함초롬바탕" w:cs="함초롬바탕" w:hint="eastAsia"/>
          <w:color w:val="000000"/>
          <w:kern w:val="0"/>
          <w:szCs w:val="20"/>
        </w:rPr>
        <w:t>independent sample t-test</w:t>
      </w:r>
      <w:r w:rsidR="00560AE4" w:rsidRPr="00560AE4">
        <w:rPr>
          <w:rFonts w:asciiTheme="majorHAnsi" w:eastAsiaTheme="majorHAnsi" w:hAnsiTheme="majorHAnsi" w:cs="Arial"/>
          <w:color w:val="222222"/>
          <w:lang w:val="en"/>
        </w:rPr>
        <w:t xml:space="preserve"> and multiple regression analysis.</w:t>
      </w:r>
    </w:p>
    <w:p w:rsidR="00777D13" w:rsidRPr="00777D13" w:rsidRDefault="00777D13" w:rsidP="00560AE4">
      <w:pPr>
        <w:spacing w:after="0" w:line="240" w:lineRule="auto"/>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Therefore, it is considered that more personality education should be preceded in order to support more students to continue their activities while rewarding their service activities. In particular, in order to grow students into leaders who contribute to society, curriculum and activities should be provided to internalize servant leadership rather than traditional leadership.</w:t>
      </w:r>
    </w:p>
    <w:p w:rsidR="00777D13" w:rsidRPr="00777D13" w:rsidRDefault="00777D13" w:rsidP="00016E94">
      <w:pPr>
        <w:spacing w:after="0" w:line="240" w:lineRule="auto"/>
        <w:textAlignment w:val="baseline"/>
        <w:rPr>
          <w:rFonts w:ascii="함초롬바탕" w:eastAsia="함초롬바탕" w:hAnsi="함초롬바탕" w:cs="함초롬바탕"/>
          <w:color w:val="000000"/>
          <w:kern w:val="0"/>
          <w:szCs w:val="20"/>
        </w:rPr>
      </w:pPr>
    </w:p>
    <w:p w:rsidR="00777D13" w:rsidRPr="00777D13" w:rsidRDefault="00777D13" w:rsidP="00016E94">
      <w:pPr>
        <w:spacing w:after="0" w:line="240" w:lineRule="auto"/>
        <w:textAlignment w:val="baseline"/>
        <w:rPr>
          <w:rFonts w:ascii="굴림" w:eastAsia="굴림" w:hAnsi="굴림" w:cs="굴림"/>
          <w:b/>
          <w:bCs/>
          <w:color w:val="000000"/>
          <w:kern w:val="0"/>
          <w:szCs w:val="20"/>
        </w:rPr>
      </w:pPr>
      <w:r w:rsidRPr="00777D13">
        <w:rPr>
          <w:rFonts w:ascii="함초롬바탕" w:eastAsia="함초롬바탕" w:hAnsi="함초롬바탕" w:cs="함초롬바탕" w:hint="eastAsia"/>
          <w:b/>
          <w:bCs/>
          <w:color w:val="000000"/>
          <w:kern w:val="0"/>
          <w:szCs w:val="20"/>
        </w:rPr>
        <w:t>Keywords</w:t>
      </w:r>
    </w:p>
    <w:p w:rsidR="00777D13" w:rsidRPr="00777D13" w:rsidRDefault="00777D13" w:rsidP="00016E94">
      <w:pPr>
        <w:spacing w:after="0" w:line="240" w:lineRule="auto"/>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Servant Leadership; Service Activity</w:t>
      </w:r>
    </w:p>
    <w:p w:rsidR="00777D13" w:rsidRPr="00777D13" w:rsidRDefault="00777D13" w:rsidP="00016E94">
      <w:pPr>
        <w:spacing w:after="0" w:line="240" w:lineRule="auto"/>
        <w:textAlignment w:val="baseline"/>
        <w:rPr>
          <w:rFonts w:ascii="함초롬바탕" w:eastAsia="함초롬바탕" w:hAnsi="함초롬바탕" w:cs="함초롬바탕"/>
          <w:color w:val="000000"/>
          <w:kern w:val="0"/>
          <w:szCs w:val="20"/>
        </w:rPr>
      </w:pPr>
    </w:p>
    <w:p w:rsidR="00777D13" w:rsidRPr="00777D13" w:rsidRDefault="00777D13" w:rsidP="00197EE3">
      <w:pPr>
        <w:spacing w:after="0" w:line="240" w:lineRule="auto"/>
        <w:textAlignment w:val="baseline"/>
        <w:rPr>
          <w:rFonts w:ascii="함초롬바탕" w:eastAsia="함초롬바탕" w:hAnsi="함초롬바탕" w:cs="함초롬바탕"/>
          <w:color w:val="000000"/>
          <w:kern w:val="0"/>
          <w:szCs w:val="20"/>
        </w:rPr>
      </w:pPr>
    </w:p>
    <w:p w:rsidR="00777D13" w:rsidRPr="00777D13" w:rsidRDefault="00777D13" w:rsidP="00197EE3">
      <w:pPr>
        <w:spacing w:after="0" w:line="240" w:lineRule="auto"/>
        <w:textAlignment w:val="baseline"/>
        <w:rPr>
          <w:rFonts w:ascii="굴림" w:eastAsia="굴림" w:hAnsi="굴림" w:cs="굴림"/>
          <w:b/>
          <w:bCs/>
          <w:color w:val="000000"/>
          <w:kern w:val="0"/>
          <w:szCs w:val="20"/>
        </w:rPr>
      </w:pPr>
      <w:r w:rsidRPr="00777D13">
        <w:rPr>
          <w:rFonts w:ascii="굴림" w:eastAsia="함초롬바탕" w:hAnsi="굴림" w:cs="굴림"/>
          <w:b/>
          <w:bCs/>
          <w:color w:val="000000"/>
          <w:kern w:val="0"/>
          <w:szCs w:val="20"/>
        </w:rPr>
        <w:t>Ⅰ</w:t>
      </w:r>
      <w:r w:rsidRPr="00777D13">
        <w:rPr>
          <w:rFonts w:ascii="함초롬바탕" w:eastAsia="함초롬바탕" w:hAnsi="함초롬바탕" w:cs="함초롬바탕" w:hint="eastAsia"/>
          <w:b/>
          <w:bCs/>
          <w:color w:val="000000"/>
          <w:kern w:val="0"/>
          <w:szCs w:val="20"/>
        </w:rPr>
        <w:t>. Introduction</w:t>
      </w:r>
    </w:p>
    <w:p w:rsidR="00777D13" w:rsidRPr="00777D13" w:rsidRDefault="00777D13" w:rsidP="00197EE3">
      <w:pPr>
        <w:spacing w:after="0" w:line="240" w:lineRule="auto"/>
        <w:textAlignment w:val="baseline"/>
        <w:rPr>
          <w:rFonts w:ascii="함초롬바탕" w:eastAsia="함초롬바탕" w:hAnsi="함초롬바탕" w:cs="함초롬바탕"/>
          <w:color w:val="000000"/>
          <w:kern w:val="0"/>
          <w:szCs w:val="20"/>
        </w:rPr>
      </w:pPr>
    </w:p>
    <w:p w:rsidR="00777D13" w:rsidRPr="00777D13" w:rsidRDefault="00777D13" w:rsidP="00197EE3">
      <w:pPr>
        <w:spacing w:after="0" w:line="240" w:lineRule="auto"/>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In recent years, the universities have paved pragmatic academics and expanded the movement to pursue vigorous educational reform. Faced with the challenge of ensuring social contribution and responsibility of the university as one of practical measures,</w:t>
      </w:r>
    </w:p>
    <w:p w:rsidR="00777D13" w:rsidRPr="00777D13" w:rsidRDefault="00777D13" w:rsidP="00197EE3">
      <w:pPr>
        <w:spacing w:after="0" w:line="240" w:lineRule="auto"/>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 xml:space="preserve">Universities that are interested in community service are increasing every year, and the number of participating universities is actually increasing. However, it is reported that more than 40% of the volunteers stop the volunteer activities within 6 months even though they are in this quantitative increase trend (Kim </w:t>
      </w:r>
      <w:proofErr w:type="spellStart"/>
      <w:r w:rsidRPr="00777D13">
        <w:rPr>
          <w:rFonts w:ascii="함초롬바탕" w:eastAsia="함초롬바탕" w:hAnsi="함초롬바탕" w:cs="함초롬바탕" w:hint="eastAsia"/>
          <w:color w:val="000000"/>
          <w:kern w:val="0"/>
          <w:szCs w:val="20"/>
        </w:rPr>
        <w:t>Beom-soo</w:t>
      </w:r>
      <w:proofErr w:type="spellEnd"/>
      <w:r w:rsidRPr="00777D13">
        <w:rPr>
          <w:rFonts w:ascii="함초롬바탕" w:eastAsia="함초롬바탕" w:hAnsi="함초롬바탕" w:cs="함초롬바탕" w:hint="eastAsia"/>
          <w:color w:val="000000"/>
          <w:kern w:val="0"/>
          <w:szCs w:val="20"/>
        </w:rPr>
        <w:t>, 2001).</w:t>
      </w:r>
    </w:p>
    <w:p w:rsidR="00197EE3" w:rsidRPr="00FC0CAA" w:rsidRDefault="00197EE3" w:rsidP="00197EE3">
      <w:pPr>
        <w:spacing w:line="240" w:lineRule="auto"/>
      </w:pPr>
      <w:r>
        <w:t xml:space="preserve">Many colleges and universities are making efforts to improve the satisfaction of volunteers and </w:t>
      </w:r>
      <w:r>
        <w:lastRenderedPageBreak/>
        <w:t xml:space="preserve">analyze the reason for the interruption to pursue new changes. Especially, the university is looking for ways to emit true social leaders through servant leadership. Therefore, this study analyzed the </w:t>
      </w:r>
      <w:r w:rsidRPr="00FC0CAA">
        <w:t>influence of servant leadership among various factors influencing college social service activities.</w:t>
      </w:r>
    </w:p>
    <w:p w:rsidR="00777D13" w:rsidRPr="00777D13" w:rsidRDefault="00777D13" w:rsidP="00197EE3">
      <w:pPr>
        <w:spacing w:after="0" w:line="240" w:lineRule="auto"/>
        <w:textAlignment w:val="baseline"/>
        <w:rPr>
          <w:rFonts w:ascii="굴림" w:eastAsia="굴림" w:hAnsi="굴림" w:cs="굴림"/>
          <w:b/>
          <w:bCs/>
          <w:color w:val="000000"/>
          <w:kern w:val="0"/>
          <w:szCs w:val="20"/>
        </w:rPr>
      </w:pPr>
      <w:r w:rsidRPr="00777D13">
        <w:rPr>
          <w:rFonts w:ascii="굴림" w:eastAsia="함초롬바탕" w:hAnsi="굴림" w:cs="굴림"/>
          <w:b/>
          <w:bCs/>
          <w:color w:val="000000"/>
          <w:kern w:val="0"/>
          <w:szCs w:val="20"/>
        </w:rPr>
        <w:t>Ⅱ</w:t>
      </w:r>
      <w:r w:rsidRPr="00777D13">
        <w:rPr>
          <w:rFonts w:ascii="함초롬바탕" w:eastAsia="함초롬바탕" w:hAnsi="함초롬바탕" w:cs="함초롬바탕" w:hint="eastAsia"/>
          <w:b/>
          <w:bCs/>
          <w:color w:val="000000"/>
          <w:kern w:val="0"/>
          <w:szCs w:val="20"/>
        </w:rPr>
        <w:t>. Precedent research</w:t>
      </w:r>
      <w:bookmarkStart w:id="0" w:name="_GoBack"/>
      <w:bookmarkEnd w:id="0"/>
    </w:p>
    <w:p w:rsidR="00197EE3" w:rsidRDefault="00197EE3" w:rsidP="00197EE3">
      <w:pPr>
        <w:pStyle w:val="a7"/>
        <w:numPr>
          <w:ilvl w:val="0"/>
          <w:numId w:val="1"/>
        </w:numPr>
        <w:spacing w:line="240" w:lineRule="auto"/>
      </w:pPr>
      <w:r>
        <w:t>Servant Leadership</w:t>
      </w:r>
    </w:p>
    <w:p w:rsidR="00197EE3" w:rsidRDefault="00197EE3" w:rsidP="00197EE3">
      <w:pPr>
        <w:spacing w:line="240" w:lineRule="auto"/>
      </w:pPr>
      <w:r>
        <w:t>Lee, Kwan-</w:t>
      </w:r>
      <w:proofErr w:type="spellStart"/>
      <w:r>
        <w:t>yeong</w:t>
      </w:r>
      <w:proofErr w:type="spellEnd"/>
      <w:r>
        <w:t xml:space="preserve"> (2001) argues that traditional leaders desire others’ obedience and try to build their own images. Under traditional organizations, leaders tend to monopolize all authority and responsibility alone. They review what they have done today, and distribute specific works to members. If the members could not handle their work correctly, leaders reprimand. This coercive leadership has caused many problems in modern society. Greenleaf explained that concept of servant leadership through the story of Leo, a servant in H. </w:t>
      </w:r>
      <w:proofErr w:type="spellStart"/>
      <w:r>
        <w:t>Hese’s</w:t>
      </w:r>
      <w:proofErr w:type="spellEnd"/>
      <w:r>
        <w:t xml:space="preserve"> companion book. Greenleaf (1970) assumed that all humans have a servant nature. But they argue that such a nature is faded by social environment and organizational environment. In the control-oriented management environment, the servant nature is distorted by the leader and the instructor. In Greenleaf’s philosophy, they recovery of servant nature is the recovery of humanity. A great leader must first be seen as a servant, because the human servant consciousness makes it possible to care, serve, and devote for others.</w:t>
      </w:r>
    </w:p>
    <w:p w:rsidR="00197EE3" w:rsidRDefault="00197EE3" w:rsidP="00197EE3">
      <w:pPr>
        <w:spacing w:line="240" w:lineRule="auto"/>
      </w:pPr>
      <w:r>
        <w:t xml:space="preserve">Supervisors and executives must be seen as servants to many members. The leader position is only temporarily given to a person with a servant nature, and even though a person can step down from the leader position at any time, servant nature in a person </w:t>
      </w:r>
      <w:proofErr w:type="spellStart"/>
      <w:r>
        <w:t>can not</w:t>
      </w:r>
      <w:proofErr w:type="spellEnd"/>
      <w:r>
        <w:t xml:space="preserve"> disappear.</w:t>
      </w:r>
    </w:p>
    <w:p w:rsidR="00197EE3" w:rsidRDefault="00197EE3" w:rsidP="00197EE3">
      <w:pPr>
        <w:pStyle w:val="a7"/>
        <w:numPr>
          <w:ilvl w:val="0"/>
          <w:numId w:val="1"/>
        </w:numPr>
        <w:spacing w:line="240" w:lineRule="auto"/>
      </w:pPr>
      <w:r>
        <w:t>University Community Service.</w:t>
      </w:r>
    </w:p>
    <w:p w:rsidR="00197EE3" w:rsidRDefault="00197EE3" w:rsidP="00197EE3">
      <w:pPr>
        <w:spacing w:line="240" w:lineRule="auto"/>
      </w:pPr>
      <w:r>
        <w:t>The way in which college students participate in volunteering activities varies from personal activities, club activities, and credit-based social services. Contrast to usual motive as to help others, college students are more likely to serve in order to acquire new experiences and knowledge rather than to help others. Additionally, students tend to volunteer just to fulfil the requirements for classes. These selfish and involuntary college student services are showing the limit of short term volunteering and high drop-out rate. In an education field, where college students do not put priority on volunteer activities, and using volunteering as a requirement fulfillment, the services should not be controlled only in terms of convenience and in position of the service recipient institution. The psychological and emotional compensation of students should be provided when considering the position of volunteers, so it can be a place of self-development and self-realization (Hwang, Nan-sook, 2010).</w:t>
      </w:r>
    </w:p>
    <w:p w:rsidR="00197EE3" w:rsidRDefault="00197EE3" w:rsidP="00197EE3">
      <w:pPr>
        <w:spacing w:line="240" w:lineRule="auto"/>
      </w:pPr>
      <w:r>
        <w:t xml:space="preserve">Therefore, they should not generalize selfless and voluntary services and consider deeply about the effect of volunteer service with selfish and involuntary motivation. In order to improve, they should consider the volunteer’s satisfaction. Due to the nature of service as unpaid activities, psychological and emotional </w:t>
      </w:r>
      <w:proofErr w:type="gramStart"/>
      <w:r>
        <w:t>reward</w:t>
      </w:r>
      <w:proofErr w:type="gramEnd"/>
      <w:r>
        <w:t xml:space="preserve"> that exclude other financial and economic rewards are </w:t>
      </w:r>
      <w:r>
        <w:lastRenderedPageBreak/>
        <w:t>emphasized, and the importance of volunteer satisfaction is increasing. Therefore, satisfaction with service activities has become an important concept to measure the effectiveness of service activities (Choi, Kyung-Bun, 2012). This will enable us to look for desirable college student volunteer service management methods and expect sincere effectiveness and result of volunteer services provided by university.</w:t>
      </w:r>
    </w:p>
    <w:p w:rsidR="00197EE3" w:rsidRDefault="00197EE3" w:rsidP="00777D13">
      <w:pPr>
        <w:spacing w:after="0" w:line="240" w:lineRule="auto"/>
        <w:textAlignment w:val="baseline"/>
        <w:rPr>
          <w:rFonts w:ascii="굴림" w:eastAsia="함초롬바탕" w:hAnsi="굴림" w:cs="굴림"/>
          <w:b/>
          <w:bCs/>
          <w:color w:val="000000"/>
          <w:kern w:val="0"/>
          <w:szCs w:val="20"/>
        </w:rPr>
      </w:pPr>
    </w:p>
    <w:p w:rsidR="00777D13" w:rsidRPr="00777D13" w:rsidRDefault="00777D13" w:rsidP="00777D13">
      <w:pPr>
        <w:spacing w:after="0" w:line="240" w:lineRule="auto"/>
        <w:textAlignment w:val="baseline"/>
        <w:rPr>
          <w:rFonts w:ascii="굴림" w:eastAsia="굴림" w:hAnsi="굴림" w:cs="굴림"/>
          <w:b/>
          <w:bCs/>
          <w:color w:val="000000"/>
          <w:kern w:val="0"/>
          <w:szCs w:val="20"/>
        </w:rPr>
      </w:pPr>
      <w:r w:rsidRPr="00777D13">
        <w:rPr>
          <w:rFonts w:ascii="굴림" w:eastAsia="함초롬바탕" w:hAnsi="굴림" w:cs="굴림"/>
          <w:b/>
          <w:bCs/>
          <w:color w:val="000000"/>
          <w:kern w:val="0"/>
          <w:szCs w:val="20"/>
        </w:rPr>
        <w:t>Ⅲ</w:t>
      </w:r>
      <w:r w:rsidRPr="00777D13">
        <w:rPr>
          <w:rFonts w:ascii="함초롬바탕" w:eastAsia="함초롬바탕" w:hAnsi="함초롬바탕" w:cs="함초롬바탕" w:hint="eastAsia"/>
          <w:b/>
          <w:bCs/>
          <w:color w:val="000000"/>
          <w:kern w:val="0"/>
          <w:szCs w:val="20"/>
        </w:rPr>
        <w:t>. Research</w:t>
      </w:r>
    </w:p>
    <w:p w:rsidR="00777D13" w:rsidRPr="00777D13" w:rsidRDefault="00777D13" w:rsidP="00FC0CAA">
      <w:pPr>
        <w:spacing w:line="240" w:lineRule="auto"/>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 xml:space="preserve">In this study, statistical data processing was performed using SPSS ver. 19.0 through data coding of questionnaires. </w:t>
      </w:r>
      <w:r w:rsidR="00FC0CAA" w:rsidRPr="00560AE4">
        <w:rPr>
          <w:rFonts w:asciiTheme="majorHAnsi" w:eastAsiaTheme="majorHAnsi" w:hAnsiTheme="majorHAnsi" w:cs="Arial"/>
          <w:color w:val="222222"/>
          <w:lang w:val="en"/>
        </w:rPr>
        <w:t>This study used SPSS ver. 19.0 in December 2016 for 108 university students in Seoul, Korea. Statistical data were processed and the significance level was set at p &lt;0.05. The detailed statistical analysis method was demographic and social statistics</w:t>
      </w:r>
      <w:r w:rsidR="00FC0CAA">
        <w:rPr>
          <w:rFonts w:asciiTheme="majorHAnsi" w:eastAsiaTheme="majorHAnsi" w:hAnsiTheme="majorHAnsi" w:cs="Arial" w:hint="eastAsia"/>
          <w:color w:val="222222"/>
          <w:lang w:val="en"/>
        </w:rPr>
        <w:t xml:space="preserve">, </w:t>
      </w:r>
      <w:r w:rsidR="00FC0CAA" w:rsidRPr="00777D13">
        <w:rPr>
          <w:rFonts w:ascii="함초롬바탕" w:eastAsia="함초롬바탕" w:hAnsi="함초롬바탕" w:cs="함초롬바탕" w:hint="eastAsia"/>
          <w:color w:val="000000"/>
          <w:kern w:val="0"/>
          <w:szCs w:val="20"/>
        </w:rPr>
        <w:t>independent sample t-test</w:t>
      </w:r>
      <w:r w:rsidR="00FC0CAA" w:rsidRPr="00560AE4">
        <w:rPr>
          <w:rFonts w:asciiTheme="majorHAnsi" w:eastAsiaTheme="majorHAnsi" w:hAnsiTheme="majorHAnsi" w:cs="Arial"/>
          <w:color w:val="222222"/>
          <w:lang w:val="en"/>
        </w:rPr>
        <w:t xml:space="preserve"> and multiple regression analysis.</w:t>
      </w:r>
    </w:p>
    <w:p w:rsidR="00777D13" w:rsidRPr="00777D13" w:rsidRDefault="00777D13" w:rsidP="00777D13">
      <w:pPr>
        <w:spacing w:after="0" w:line="240" w:lineRule="auto"/>
        <w:textAlignment w:val="baseline"/>
        <w:rPr>
          <w:rFonts w:ascii="함초롬바탕" w:eastAsia="함초롬바탕" w:hAnsi="함초롬바탕" w:cs="함초롬바탕"/>
          <w:color w:val="000000"/>
          <w:kern w:val="0"/>
          <w:szCs w:val="20"/>
        </w:rPr>
      </w:pPr>
    </w:p>
    <w:p w:rsidR="00777D13" w:rsidRPr="00777D13" w:rsidRDefault="00777D13" w:rsidP="00777D13">
      <w:pPr>
        <w:spacing w:after="0" w:line="240" w:lineRule="auto"/>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 Analysis of the general characteristics of the sample</w:t>
      </w:r>
    </w:p>
    <w:p w:rsidR="00777D13" w:rsidRPr="00777D13" w:rsidRDefault="00777D13" w:rsidP="00777D13">
      <w:pPr>
        <w:spacing w:after="0" w:line="240" w:lineRule="auto"/>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&lt;Table&gt; Analysis of general characteristics of sample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68"/>
        <w:gridCol w:w="2427"/>
        <w:gridCol w:w="1166"/>
        <w:gridCol w:w="1166"/>
        <w:gridCol w:w="1166"/>
        <w:gridCol w:w="1092"/>
      </w:tblGrid>
      <w:tr w:rsidR="00777D13" w:rsidRPr="00777D13" w:rsidTr="00777D13">
        <w:trPr>
          <w:trHeight w:val="314"/>
        </w:trPr>
        <w:tc>
          <w:tcPr>
            <w:tcW w:w="3795" w:type="dxa"/>
            <w:gridSpan w:val="2"/>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division</w:t>
            </w:r>
          </w:p>
        </w:tc>
        <w:tc>
          <w:tcPr>
            <w:tcW w:w="2257" w:type="dxa"/>
            <w:gridSpan w:val="2"/>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division</w:t>
            </w:r>
          </w:p>
        </w:tc>
        <w:tc>
          <w:tcPr>
            <w:tcW w:w="1128"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Total</w:t>
            </w:r>
          </w:p>
        </w:tc>
        <w:tc>
          <w:tcPr>
            <w:tcW w:w="1092" w:type="dxa"/>
            <w:vMerge w:val="restart"/>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Pr>
                <w:rFonts w:ascii="굴림" w:eastAsia="굴림" w:hAnsi="굴림" w:cs="굴림"/>
                <w:noProof/>
                <w:color w:val="000000"/>
                <w:kern w:val="0"/>
                <w:szCs w:val="20"/>
              </w:rPr>
              <w:drawing>
                <wp:inline distT="0" distB="0" distL="0" distR="0" wp14:anchorId="208C1248" wp14:editId="38A61B7D">
                  <wp:extent cx="161925" cy="171450"/>
                  <wp:effectExtent l="0" t="0" r="9525" b="0"/>
                  <wp:docPr id="1" name="그림 1" descr="DRW0000227c4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99805368" descr="DRW0000227c41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777D13">
              <w:rPr>
                <w:rFonts w:ascii="함초롬바탕" w:eastAsia="함초롬바탕" w:hAnsi="함초롬바탕" w:cs="함초롬바탕" w:hint="eastAsia"/>
                <w:color w:val="000000"/>
                <w:kern w:val="0"/>
                <w:szCs w:val="20"/>
              </w:rPr>
              <w:t>, p</w:t>
            </w:r>
          </w:p>
        </w:tc>
      </w:tr>
      <w:tr w:rsidR="00777D13" w:rsidRPr="00777D13" w:rsidTr="00777D13">
        <w:trPr>
          <w:trHeight w:val="954"/>
        </w:trPr>
        <w:tc>
          <w:tcPr>
            <w:tcW w:w="0" w:type="auto"/>
            <w:gridSpan w:val="2"/>
            <w:vMerge/>
            <w:tcBorders>
              <w:top w:val="single" w:sz="2" w:space="0" w:color="000000"/>
              <w:left w:val="nil"/>
              <w:bottom w:val="single" w:sz="2" w:space="0" w:color="000000"/>
              <w:right w:val="single" w:sz="2" w:space="0" w:color="000000"/>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c>
          <w:tcPr>
            <w:tcW w:w="1128"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Students taking</w:t>
            </w:r>
          </w:p>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 xml:space="preserve">classes </w:t>
            </w:r>
          </w:p>
        </w:tc>
        <w:tc>
          <w:tcPr>
            <w:tcW w:w="1128"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Students not taking classes</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314"/>
        </w:trPr>
        <w:tc>
          <w:tcPr>
            <w:tcW w:w="1368"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gender</w:t>
            </w:r>
          </w:p>
        </w:tc>
        <w:tc>
          <w:tcPr>
            <w:tcW w:w="2427"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male</w:t>
            </w:r>
          </w:p>
        </w:tc>
        <w:tc>
          <w:tcPr>
            <w:tcW w:w="112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34(31.5)</w:t>
            </w:r>
          </w:p>
        </w:tc>
        <w:tc>
          <w:tcPr>
            <w:tcW w:w="112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47(42.7)</w:t>
            </w:r>
          </w:p>
        </w:tc>
        <w:tc>
          <w:tcPr>
            <w:tcW w:w="112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81(37.2)</w:t>
            </w:r>
          </w:p>
        </w:tc>
        <w:tc>
          <w:tcPr>
            <w:tcW w:w="1092" w:type="dxa"/>
            <w:vMerge w:val="restart"/>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2.952</w:t>
            </w:r>
          </w:p>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.086</w:t>
            </w:r>
          </w:p>
        </w:tc>
      </w:tr>
      <w:tr w:rsidR="00777D13" w:rsidRPr="00777D13" w:rsidTr="00777D13">
        <w:trPr>
          <w:trHeight w:val="320"/>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c>
          <w:tcPr>
            <w:tcW w:w="2427"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female</w:t>
            </w:r>
          </w:p>
        </w:tc>
        <w:tc>
          <w:tcPr>
            <w:tcW w:w="112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74(68.5)</w:t>
            </w:r>
          </w:p>
        </w:tc>
        <w:tc>
          <w:tcPr>
            <w:tcW w:w="112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63(57.3)</w:t>
            </w:r>
          </w:p>
        </w:tc>
        <w:tc>
          <w:tcPr>
            <w:tcW w:w="112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137(62.8)</w:t>
            </w: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314"/>
        </w:trPr>
        <w:tc>
          <w:tcPr>
            <w:tcW w:w="1368"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grade</w:t>
            </w:r>
          </w:p>
        </w:tc>
        <w:tc>
          <w:tcPr>
            <w:tcW w:w="2427"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 Grade</w:t>
            </w:r>
          </w:p>
        </w:tc>
        <w:tc>
          <w:tcPr>
            <w:tcW w:w="112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107(99.1)</w:t>
            </w:r>
          </w:p>
        </w:tc>
        <w:tc>
          <w:tcPr>
            <w:tcW w:w="112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55(50.0)</w:t>
            </w:r>
          </w:p>
        </w:tc>
        <w:tc>
          <w:tcPr>
            <w:tcW w:w="112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162(74.3)</w:t>
            </w:r>
          </w:p>
        </w:tc>
        <w:tc>
          <w:tcPr>
            <w:tcW w:w="1092" w:type="dxa"/>
            <w:vMerge w:val="restart"/>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68.750</w:t>
            </w:r>
            <w:r w:rsidRPr="00777D13">
              <w:rPr>
                <w:rFonts w:ascii="함초롬바탕" w:eastAsia="함초롬바탕" w:hAnsi="함초롬바탕" w:cs="함초롬바탕" w:hint="eastAsia"/>
                <w:color w:val="000000"/>
                <w:kern w:val="0"/>
                <w:szCs w:val="20"/>
                <w:vertAlign w:val="superscript"/>
              </w:rPr>
              <w:t>***</w:t>
            </w:r>
          </w:p>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.000</w:t>
            </w:r>
          </w:p>
        </w:tc>
      </w:tr>
      <w:tr w:rsidR="00777D13" w:rsidRPr="00777D13" w:rsidTr="00777D13">
        <w:trPr>
          <w:trHeight w:val="320"/>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c>
          <w:tcPr>
            <w:tcW w:w="2427"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2 Grade</w:t>
            </w:r>
          </w:p>
        </w:tc>
        <w:tc>
          <w:tcPr>
            <w:tcW w:w="112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1(.9)</w:t>
            </w:r>
          </w:p>
        </w:tc>
        <w:tc>
          <w:tcPr>
            <w:tcW w:w="112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55(50.0)</w:t>
            </w:r>
          </w:p>
        </w:tc>
        <w:tc>
          <w:tcPr>
            <w:tcW w:w="112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56(25.7)</w:t>
            </w: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634"/>
        </w:trPr>
        <w:tc>
          <w:tcPr>
            <w:tcW w:w="1368"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major</w:t>
            </w:r>
          </w:p>
        </w:tc>
        <w:tc>
          <w:tcPr>
            <w:tcW w:w="2427"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Humanities / Social Science</w:t>
            </w:r>
          </w:p>
        </w:tc>
        <w:tc>
          <w:tcPr>
            <w:tcW w:w="112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37(34.3)</w:t>
            </w:r>
          </w:p>
        </w:tc>
        <w:tc>
          <w:tcPr>
            <w:tcW w:w="112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74(67.3)</w:t>
            </w:r>
          </w:p>
        </w:tc>
        <w:tc>
          <w:tcPr>
            <w:tcW w:w="112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111(50.9)</w:t>
            </w:r>
          </w:p>
        </w:tc>
        <w:tc>
          <w:tcPr>
            <w:tcW w:w="1092" w:type="dxa"/>
            <w:vMerge w:val="restart"/>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26.292</w:t>
            </w:r>
            <w:r w:rsidRPr="00777D13">
              <w:rPr>
                <w:rFonts w:ascii="함초롬바탕" w:eastAsia="함초롬바탕" w:hAnsi="함초롬바탕" w:cs="함초롬바탕" w:hint="eastAsia"/>
                <w:color w:val="000000"/>
                <w:kern w:val="0"/>
                <w:szCs w:val="20"/>
                <w:vertAlign w:val="superscript"/>
              </w:rPr>
              <w:t>***</w:t>
            </w:r>
          </w:p>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.000</w:t>
            </w:r>
          </w:p>
        </w:tc>
      </w:tr>
      <w:tr w:rsidR="00777D13" w:rsidRPr="00777D13" w:rsidTr="00777D13">
        <w:trPr>
          <w:trHeight w:val="63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c>
          <w:tcPr>
            <w:tcW w:w="242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Natural / Engineering Series</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0(.0)</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1(.9)</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1(.5)</w:t>
            </w: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63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c>
          <w:tcPr>
            <w:tcW w:w="242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Arts &amp; Physical Education</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63(58.3)</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33(30.0)</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96(44.0)</w:t>
            </w: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c>
          <w:tcPr>
            <w:tcW w:w="2427"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Others</w:t>
            </w:r>
          </w:p>
        </w:tc>
        <w:tc>
          <w:tcPr>
            <w:tcW w:w="112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8(7.4)</w:t>
            </w:r>
          </w:p>
        </w:tc>
        <w:tc>
          <w:tcPr>
            <w:tcW w:w="112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2(1.8)</w:t>
            </w:r>
          </w:p>
        </w:tc>
        <w:tc>
          <w:tcPr>
            <w:tcW w:w="112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10(4.6)</w:t>
            </w: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314"/>
        </w:trPr>
        <w:tc>
          <w:tcPr>
            <w:tcW w:w="1368"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religion</w:t>
            </w:r>
          </w:p>
        </w:tc>
        <w:tc>
          <w:tcPr>
            <w:tcW w:w="2427"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Christian</w:t>
            </w:r>
          </w:p>
        </w:tc>
        <w:tc>
          <w:tcPr>
            <w:tcW w:w="112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54(50.0)</w:t>
            </w:r>
          </w:p>
        </w:tc>
        <w:tc>
          <w:tcPr>
            <w:tcW w:w="112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49(44.5)</w:t>
            </w:r>
          </w:p>
        </w:tc>
        <w:tc>
          <w:tcPr>
            <w:tcW w:w="112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103(47.2)</w:t>
            </w:r>
          </w:p>
        </w:tc>
        <w:tc>
          <w:tcPr>
            <w:tcW w:w="1092" w:type="dxa"/>
            <w:vMerge w:val="restart"/>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1.150</w:t>
            </w:r>
          </w:p>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.886</w:t>
            </w:r>
          </w:p>
        </w:tc>
      </w:tr>
      <w:tr w:rsidR="00777D13" w:rsidRPr="00777D13" w:rsidTr="00777D13">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c>
          <w:tcPr>
            <w:tcW w:w="242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Catholic</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4(3.7)</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6(5.5)</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10(4.6)</w:t>
            </w: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c>
          <w:tcPr>
            <w:tcW w:w="242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Buddhism</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4(3.7)</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3(2.7)</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7(3.2)</w:t>
            </w: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c>
          <w:tcPr>
            <w:tcW w:w="242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atheism</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44(40.7)</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50(45.5)</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94(43.1)</w:t>
            </w: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c>
          <w:tcPr>
            <w:tcW w:w="2427"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Others</w:t>
            </w:r>
          </w:p>
        </w:tc>
        <w:tc>
          <w:tcPr>
            <w:tcW w:w="112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2(1.9)</w:t>
            </w:r>
          </w:p>
        </w:tc>
        <w:tc>
          <w:tcPr>
            <w:tcW w:w="112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2(1.8)</w:t>
            </w:r>
          </w:p>
        </w:tc>
        <w:tc>
          <w:tcPr>
            <w:tcW w:w="112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4(1.8)</w:t>
            </w: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634"/>
        </w:trPr>
        <w:tc>
          <w:tcPr>
            <w:tcW w:w="1368"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lastRenderedPageBreak/>
              <w:t>Type of Service</w:t>
            </w:r>
          </w:p>
        </w:tc>
        <w:tc>
          <w:tcPr>
            <w:tcW w:w="2427"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Social welfare facilities / institutions</w:t>
            </w:r>
          </w:p>
        </w:tc>
        <w:tc>
          <w:tcPr>
            <w:tcW w:w="112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56(51.9)</w:t>
            </w:r>
          </w:p>
        </w:tc>
        <w:tc>
          <w:tcPr>
            <w:tcW w:w="112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44(40.0)</w:t>
            </w:r>
          </w:p>
        </w:tc>
        <w:tc>
          <w:tcPr>
            <w:tcW w:w="112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100(45.9)</w:t>
            </w:r>
          </w:p>
        </w:tc>
        <w:tc>
          <w:tcPr>
            <w:tcW w:w="1092" w:type="dxa"/>
            <w:vMerge w:val="restart"/>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21.307</w:t>
            </w:r>
            <w:r w:rsidRPr="00777D13">
              <w:rPr>
                <w:rFonts w:ascii="함초롬바탕" w:eastAsia="함초롬바탕" w:hAnsi="함초롬바탕" w:cs="함초롬바탕" w:hint="eastAsia"/>
                <w:color w:val="000000"/>
                <w:kern w:val="0"/>
                <w:szCs w:val="20"/>
                <w:vertAlign w:val="superscript"/>
              </w:rPr>
              <w:t>***</w:t>
            </w:r>
          </w:p>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.000</w:t>
            </w:r>
          </w:p>
        </w:tc>
      </w:tr>
      <w:tr w:rsidR="00777D13" w:rsidRPr="00777D13" w:rsidTr="00777D13">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c>
          <w:tcPr>
            <w:tcW w:w="242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Public institutions</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30(27.8)</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13(11.8)</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43(19.7)</w:t>
            </w: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c>
          <w:tcPr>
            <w:tcW w:w="242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Community</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0(.0)</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1(.9)</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1(.5)</w:t>
            </w: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c>
          <w:tcPr>
            <w:tcW w:w="242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Street</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5(4.6)</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12(10.9)</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17(7.8)</w:t>
            </w: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c>
          <w:tcPr>
            <w:tcW w:w="2427"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Others</w:t>
            </w:r>
          </w:p>
        </w:tc>
        <w:tc>
          <w:tcPr>
            <w:tcW w:w="112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17(15.7)</w:t>
            </w:r>
          </w:p>
        </w:tc>
        <w:tc>
          <w:tcPr>
            <w:tcW w:w="112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40(36.4)</w:t>
            </w:r>
          </w:p>
        </w:tc>
        <w:tc>
          <w:tcPr>
            <w:tcW w:w="112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57(26.1)</w:t>
            </w: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314"/>
        </w:trPr>
        <w:tc>
          <w:tcPr>
            <w:tcW w:w="1368"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Service Satisfaction</w:t>
            </w:r>
          </w:p>
        </w:tc>
        <w:tc>
          <w:tcPr>
            <w:tcW w:w="2427"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Very complaining</w:t>
            </w:r>
          </w:p>
        </w:tc>
        <w:tc>
          <w:tcPr>
            <w:tcW w:w="112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2(1.9)</w:t>
            </w:r>
          </w:p>
        </w:tc>
        <w:tc>
          <w:tcPr>
            <w:tcW w:w="112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0(.0)</w:t>
            </w:r>
          </w:p>
        </w:tc>
        <w:tc>
          <w:tcPr>
            <w:tcW w:w="112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2(.9)</w:t>
            </w:r>
          </w:p>
        </w:tc>
        <w:tc>
          <w:tcPr>
            <w:tcW w:w="1092" w:type="dxa"/>
            <w:vMerge w:val="restart"/>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53.417</w:t>
            </w:r>
            <w:r w:rsidRPr="00777D13">
              <w:rPr>
                <w:rFonts w:ascii="함초롬바탕" w:eastAsia="함초롬바탕" w:hAnsi="함초롬바탕" w:cs="함초롬바탕" w:hint="eastAsia"/>
                <w:color w:val="000000"/>
                <w:kern w:val="0"/>
                <w:szCs w:val="20"/>
                <w:vertAlign w:val="superscript"/>
              </w:rPr>
              <w:t>***</w:t>
            </w:r>
          </w:p>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.000</w:t>
            </w:r>
          </w:p>
        </w:tc>
      </w:tr>
      <w:tr w:rsidR="00777D13" w:rsidRPr="00777D13" w:rsidTr="00777D13">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c>
          <w:tcPr>
            <w:tcW w:w="242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complaining</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0(.0)</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13(11.8)</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13(6.0)</w:t>
            </w: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c>
          <w:tcPr>
            <w:tcW w:w="242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usually</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16(14.8)</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53(48.2)</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69(31.7)</w:t>
            </w: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c>
          <w:tcPr>
            <w:tcW w:w="242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good</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58(53.7)</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35(31.8)</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93(42.7)</w:t>
            </w: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c>
          <w:tcPr>
            <w:tcW w:w="2427"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very good</w:t>
            </w:r>
          </w:p>
        </w:tc>
        <w:tc>
          <w:tcPr>
            <w:tcW w:w="112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32(29.6)</w:t>
            </w:r>
          </w:p>
        </w:tc>
        <w:tc>
          <w:tcPr>
            <w:tcW w:w="112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9(8.2)</w:t>
            </w:r>
          </w:p>
        </w:tc>
        <w:tc>
          <w:tcPr>
            <w:tcW w:w="112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41(18.8)</w:t>
            </w: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314"/>
        </w:trPr>
        <w:tc>
          <w:tcPr>
            <w:tcW w:w="1368"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Service</w:t>
            </w:r>
          </w:p>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time</w:t>
            </w:r>
          </w:p>
        </w:tc>
        <w:tc>
          <w:tcPr>
            <w:tcW w:w="2427"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Less than 20 hours</w:t>
            </w:r>
          </w:p>
        </w:tc>
        <w:tc>
          <w:tcPr>
            <w:tcW w:w="112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30(27.8)</w:t>
            </w:r>
          </w:p>
        </w:tc>
        <w:tc>
          <w:tcPr>
            <w:tcW w:w="112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84(76.4)</w:t>
            </w:r>
          </w:p>
        </w:tc>
        <w:tc>
          <w:tcPr>
            <w:tcW w:w="112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114(52.3)</w:t>
            </w:r>
          </w:p>
        </w:tc>
        <w:tc>
          <w:tcPr>
            <w:tcW w:w="1092" w:type="dxa"/>
            <w:vMerge w:val="restart"/>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59.112</w:t>
            </w:r>
            <w:r w:rsidRPr="00777D13">
              <w:rPr>
                <w:rFonts w:ascii="함초롬바탕" w:eastAsia="함초롬바탕" w:hAnsi="함초롬바탕" w:cs="함초롬바탕" w:hint="eastAsia"/>
                <w:color w:val="000000"/>
                <w:kern w:val="0"/>
                <w:szCs w:val="20"/>
                <w:vertAlign w:val="superscript"/>
              </w:rPr>
              <w:t>***</w:t>
            </w:r>
          </w:p>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.000</w:t>
            </w:r>
          </w:p>
        </w:tc>
      </w:tr>
      <w:tr w:rsidR="00777D13" w:rsidRPr="00777D13" w:rsidTr="00777D13">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c>
          <w:tcPr>
            <w:tcW w:w="242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Less than 40 hours</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57(52.8)</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14(12.7)</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71(32.6)</w:t>
            </w: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c>
          <w:tcPr>
            <w:tcW w:w="242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Less than 60 hours</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4(3.7)</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7(6.4)</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11(5.0)</w:t>
            </w: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c>
          <w:tcPr>
            <w:tcW w:w="2427"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Less than 80 hours</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5(4.6)</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2(1.8)</w:t>
            </w:r>
          </w:p>
        </w:tc>
        <w:tc>
          <w:tcPr>
            <w:tcW w:w="112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7(3.2)</w:t>
            </w: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31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c>
          <w:tcPr>
            <w:tcW w:w="2427"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Over 80 hours</w:t>
            </w:r>
          </w:p>
        </w:tc>
        <w:tc>
          <w:tcPr>
            <w:tcW w:w="112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12(11.1)</w:t>
            </w:r>
          </w:p>
        </w:tc>
        <w:tc>
          <w:tcPr>
            <w:tcW w:w="112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3(2.7)</w:t>
            </w:r>
          </w:p>
        </w:tc>
        <w:tc>
          <w:tcPr>
            <w:tcW w:w="112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15(6.9)</w:t>
            </w: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314"/>
        </w:trPr>
        <w:tc>
          <w:tcPr>
            <w:tcW w:w="1368"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Major related</w:t>
            </w:r>
          </w:p>
        </w:tc>
        <w:tc>
          <w:tcPr>
            <w:tcW w:w="2427"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Related</w:t>
            </w:r>
          </w:p>
        </w:tc>
        <w:tc>
          <w:tcPr>
            <w:tcW w:w="112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39(36.1)</w:t>
            </w:r>
          </w:p>
        </w:tc>
        <w:tc>
          <w:tcPr>
            <w:tcW w:w="112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51(46.4)</w:t>
            </w:r>
          </w:p>
        </w:tc>
        <w:tc>
          <w:tcPr>
            <w:tcW w:w="112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90(41.3)</w:t>
            </w:r>
          </w:p>
        </w:tc>
        <w:tc>
          <w:tcPr>
            <w:tcW w:w="1092" w:type="dxa"/>
            <w:vMerge w:val="restart"/>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2.363</w:t>
            </w:r>
          </w:p>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.124</w:t>
            </w:r>
          </w:p>
        </w:tc>
      </w:tr>
      <w:tr w:rsidR="00777D13" w:rsidRPr="00777D13" w:rsidTr="00777D13">
        <w:trPr>
          <w:trHeight w:val="320"/>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c>
          <w:tcPr>
            <w:tcW w:w="2427"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not Related</w:t>
            </w:r>
          </w:p>
        </w:tc>
        <w:tc>
          <w:tcPr>
            <w:tcW w:w="112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69(63.9)</w:t>
            </w:r>
          </w:p>
        </w:tc>
        <w:tc>
          <w:tcPr>
            <w:tcW w:w="112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59(53.6)</w:t>
            </w:r>
          </w:p>
        </w:tc>
        <w:tc>
          <w:tcPr>
            <w:tcW w:w="112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128(58.7)</w:t>
            </w: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314"/>
        </w:trPr>
        <w:tc>
          <w:tcPr>
            <w:tcW w:w="3795" w:type="dxa"/>
            <w:gridSpan w:val="2"/>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Total</w:t>
            </w:r>
          </w:p>
        </w:tc>
        <w:tc>
          <w:tcPr>
            <w:tcW w:w="1128"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108(100.0)</w:t>
            </w:r>
          </w:p>
        </w:tc>
        <w:tc>
          <w:tcPr>
            <w:tcW w:w="1128"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110(100.0)</w:t>
            </w:r>
          </w:p>
        </w:tc>
        <w:tc>
          <w:tcPr>
            <w:tcW w:w="1128"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8E4B5A">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218(100.0)</w:t>
            </w: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8E4B5A">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314"/>
        </w:trPr>
        <w:tc>
          <w:tcPr>
            <w:tcW w:w="8272" w:type="dxa"/>
            <w:gridSpan w:val="6"/>
            <w:tcBorders>
              <w:top w:val="single" w:sz="2" w:space="0" w:color="000000"/>
              <w:left w:val="nil"/>
              <w:bottom w:val="nil"/>
              <w:right w:val="nil"/>
            </w:tcBorders>
            <w:shd w:val="clear" w:color="auto" w:fill="FFFFFF"/>
            <w:tcMar>
              <w:top w:w="28" w:type="dxa"/>
              <w:left w:w="102" w:type="dxa"/>
              <w:bottom w:w="28" w:type="dxa"/>
              <w:right w:w="102" w:type="dxa"/>
            </w:tcMar>
            <w:vAlign w:val="center"/>
            <w:hideMark/>
          </w:tcPr>
          <w:p w:rsidR="00777D13" w:rsidRPr="00777D13" w:rsidRDefault="00777D13" w:rsidP="008E4B5A">
            <w:pPr>
              <w:spacing w:after="0" w:line="240" w:lineRule="auto"/>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vertAlign w:val="superscript"/>
              </w:rPr>
              <w:t>***</w:t>
            </w:r>
            <w:r w:rsidRPr="00777D13">
              <w:rPr>
                <w:rFonts w:ascii="함초롬바탕" w:eastAsia="함초롬바탕" w:hAnsi="함초롬바탕" w:cs="함초롬바탕" w:hint="eastAsia"/>
                <w:color w:val="000000"/>
                <w:kern w:val="0"/>
                <w:szCs w:val="20"/>
              </w:rPr>
              <w:t xml:space="preserve"> : p&lt;.001</w:t>
            </w:r>
          </w:p>
        </w:tc>
      </w:tr>
    </w:tbl>
    <w:p w:rsidR="00777D13" w:rsidRPr="00777D13" w:rsidRDefault="00777D13" w:rsidP="00777D13">
      <w:pPr>
        <w:spacing w:after="0" w:line="240" w:lineRule="auto"/>
        <w:textAlignment w:val="baseline"/>
        <w:rPr>
          <w:rFonts w:ascii="함초롬바탕" w:eastAsia="함초롬바탕" w:hAnsi="함초롬바탕" w:cs="함초롬바탕"/>
          <w:color w:val="000000"/>
          <w:kern w:val="0"/>
          <w:szCs w:val="20"/>
        </w:rPr>
      </w:pPr>
    </w:p>
    <w:p w:rsidR="00777D13" w:rsidRPr="00777D13" w:rsidRDefault="00777D13" w:rsidP="00777D13">
      <w:pPr>
        <w:spacing w:after="0" w:line="240" w:lineRule="auto"/>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 xml:space="preserve">As a result of analyzing the general characteristics of the sample, there was no statistically difference in sex, and there were more female students than students in both classes. </w:t>
      </w:r>
      <w:proofErr w:type="gramStart"/>
      <w:r w:rsidRPr="00777D13">
        <w:rPr>
          <w:rFonts w:ascii="함초롬바탕" w:eastAsia="함초롬바탕" w:hAnsi="함초롬바탕" w:cs="함초롬바탕" w:hint="eastAsia"/>
          <w:color w:val="000000"/>
          <w:kern w:val="0"/>
          <w:szCs w:val="20"/>
        </w:rPr>
        <w:t>(68.750, p &lt;0.001).</w:t>
      </w:r>
      <w:proofErr w:type="gramEnd"/>
      <w:r w:rsidRPr="00777D13">
        <w:rPr>
          <w:rFonts w:ascii="함초롬바탕" w:eastAsia="함초롬바탕" w:hAnsi="함초롬바탕" w:cs="함초롬바탕" w:hint="eastAsia"/>
          <w:color w:val="000000"/>
          <w:kern w:val="0"/>
          <w:szCs w:val="20"/>
        </w:rPr>
        <w:t xml:space="preserve"> The students in the first year were mostly in the first grade, and the students in the first and second years were 50.0%. There was statistically significant difference (= 26.292, p &lt;0.001) in the majors, the most in the arts / physical education classes and the humanities / social classes in the general students.</w:t>
      </w:r>
    </w:p>
    <w:p w:rsidR="00777D13" w:rsidRPr="00777D13" w:rsidRDefault="00777D13" w:rsidP="00777D13">
      <w:pPr>
        <w:spacing w:after="0" w:line="240" w:lineRule="auto"/>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 xml:space="preserve">There was no statistically significant difference in religion, and Christianity and non-religion were high. </w:t>
      </w:r>
      <w:proofErr w:type="gramStart"/>
      <w:r w:rsidRPr="00777D13">
        <w:rPr>
          <w:rFonts w:ascii="함초롬바탕" w:eastAsia="함초롬바탕" w:hAnsi="함초롬바탕" w:cs="함초롬바탕" w:hint="eastAsia"/>
          <w:color w:val="000000"/>
          <w:kern w:val="0"/>
          <w:szCs w:val="20"/>
        </w:rPr>
        <w:t>(P &lt;0.001).</w:t>
      </w:r>
      <w:proofErr w:type="gramEnd"/>
      <w:r w:rsidRPr="00777D13">
        <w:rPr>
          <w:rFonts w:ascii="함초롬바탕" w:eastAsia="함초롬바탕" w:hAnsi="함초롬바탕" w:cs="함초롬바탕" w:hint="eastAsia"/>
          <w:color w:val="000000"/>
          <w:kern w:val="0"/>
          <w:szCs w:val="20"/>
        </w:rPr>
        <w:t xml:space="preserve"> In addition, there was a significant difference in service type (= 21.307, p &lt;0.001). </w:t>
      </w:r>
      <w:proofErr w:type="gramStart"/>
      <w:r w:rsidRPr="00777D13">
        <w:rPr>
          <w:rFonts w:ascii="함초롬바탕" w:eastAsia="함초롬바탕" w:hAnsi="함초롬바탕" w:cs="함초롬바탕" w:hint="eastAsia"/>
          <w:color w:val="000000"/>
          <w:kern w:val="0"/>
          <w:szCs w:val="20"/>
        </w:rPr>
        <w:t>Students attending social welfare facility / institution, public institution, Public institutions, and street.</w:t>
      </w:r>
      <w:proofErr w:type="gramEnd"/>
      <w:r w:rsidRPr="00777D13">
        <w:rPr>
          <w:rFonts w:ascii="함초롬바탕" w:eastAsia="함초롬바탕" w:hAnsi="함초롬바탕" w:cs="함초롬바탕" w:hint="eastAsia"/>
          <w:color w:val="000000"/>
          <w:kern w:val="0"/>
          <w:szCs w:val="20"/>
        </w:rPr>
        <w:t xml:space="preserve"> There was a statistically significant difference in service satisfaction (= 53.417, p &lt;0.001). The students were the most satisfied and the general students the most. </w:t>
      </w:r>
      <w:proofErr w:type="gramStart"/>
      <w:r w:rsidRPr="00777D13">
        <w:rPr>
          <w:rFonts w:ascii="함초롬바탕" w:eastAsia="함초롬바탕" w:hAnsi="함초롬바탕" w:cs="함초롬바탕" w:hint="eastAsia"/>
          <w:color w:val="000000"/>
          <w:kern w:val="0"/>
          <w:szCs w:val="20"/>
        </w:rPr>
        <w:t>(59.112, p &lt;0.001).</w:t>
      </w:r>
      <w:proofErr w:type="gramEnd"/>
      <w:r w:rsidRPr="00777D13">
        <w:rPr>
          <w:rFonts w:ascii="함초롬바탕" w:eastAsia="함초롬바탕" w:hAnsi="함초롬바탕" w:cs="함초롬바탕" w:hint="eastAsia"/>
          <w:color w:val="000000"/>
          <w:kern w:val="0"/>
          <w:szCs w:val="20"/>
        </w:rPr>
        <w:t xml:space="preserve"> The students with less than 40 hours were the most frequent students and the students with less than 20 hours were the most students. There was no statistically significant difference between the major and the major, and there were more students who did not have both students and general students.</w:t>
      </w:r>
    </w:p>
    <w:p w:rsidR="00777D13" w:rsidRPr="00777D13" w:rsidRDefault="00777D13" w:rsidP="00777D13">
      <w:pPr>
        <w:spacing w:after="0" w:line="240" w:lineRule="auto"/>
        <w:textAlignment w:val="baseline"/>
        <w:rPr>
          <w:rFonts w:ascii="함초롬바탕" w:eastAsia="함초롬바탕" w:hAnsi="함초롬바탕" w:cs="함초롬바탕"/>
          <w:color w:val="000000"/>
          <w:kern w:val="0"/>
          <w:szCs w:val="20"/>
        </w:rPr>
      </w:pPr>
    </w:p>
    <w:p w:rsidR="00777D13" w:rsidRPr="00777D13" w:rsidRDefault="00777D13" w:rsidP="00777D13">
      <w:pPr>
        <w:spacing w:after="0" w:line="240" w:lineRule="auto"/>
        <w:textAlignment w:val="baseline"/>
        <w:rPr>
          <w:rFonts w:ascii="함초롬바탕" w:eastAsia="함초롬바탕" w:hAnsi="함초롬바탕" w:cs="함초롬바탕"/>
          <w:color w:val="000000"/>
          <w:kern w:val="0"/>
          <w:szCs w:val="20"/>
        </w:rPr>
      </w:pPr>
    </w:p>
    <w:p w:rsidR="00777D13" w:rsidRPr="00777D13" w:rsidRDefault="00777D13" w:rsidP="00777D13">
      <w:pPr>
        <w:spacing w:after="0" w:line="240" w:lineRule="auto"/>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2. Satisfaction of social service activity and servant leadership difference between student and general student</w:t>
      </w:r>
    </w:p>
    <w:p w:rsidR="00777D13" w:rsidRPr="00777D13" w:rsidRDefault="00777D13" w:rsidP="00777D13">
      <w:pPr>
        <w:spacing w:after="0" w:line="240" w:lineRule="auto"/>
        <w:textAlignment w:val="baseline"/>
        <w:rPr>
          <w:rFonts w:ascii="함초롬바탕" w:eastAsia="함초롬바탕" w:hAnsi="함초롬바탕" w:cs="함초롬바탕"/>
          <w:color w:val="000000"/>
          <w:kern w:val="0"/>
          <w:szCs w:val="20"/>
        </w:rPr>
      </w:pPr>
    </w:p>
    <w:p w:rsidR="00777D13" w:rsidRPr="00777D13" w:rsidRDefault="00777D13" w:rsidP="00777D13">
      <w:pPr>
        <w:spacing w:after="0" w:line="240" w:lineRule="auto"/>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&lt;Table&gt; Analysis of the Difference in Satisfaction of Community Service Activity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785"/>
        <w:gridCol w:w="2271"/>
        <w:gridCol w:w="869"/>
        <w:gridCol w:w="994"/>
        <w:gridCol w:w="1112"/>
        <w:gridCol w:w="923"/>
        <w:gridCol w:w="753"/>
      </w:tblGrid>
      <w:tr w:rsidR="00777D13" w:rsidRPr="00777D13" w:rsidTr="00777D13">
        <w:trPr>
          <w:trHeight w:val="634"/>
        </w:trPr>
        <w:tc>
          <w:tcPr>
            <w:tcW w:w="3781" w:type="dxa"/>
            <w:gridSpan w:val="2"/>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division</w:t>
            </w:r>
          </w:p>
        </w:tc>
        <w:tc>
          <w:tcPr>
            <w:tcW w:w="86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N</w:t>
            </w:r>
          </w:p>
        </w:tc>
        <w:tc>
          <w:tcPr>
            <w:tcW w:w="91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Average</w:t>
            </w:r>
          </w:p>
        </w:tc>
        <w:tc>
          <w:tcPr>
            <w:tcW w:w="108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Standard Deviation</w:t>
            </w:r>
          </w:p>
        </w:tc>
        <w:tc>
          <w:tcPr>
            <w:tcW w:w="883"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t</w:t>
            </w:r>
          </w:p>
        </w:tc>
        <w:tc>
          <w:tcPr>
            <w:tcW w:w="752" w:type="dxa"/>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p</w:t>
            </w:r>
          </w:p>
        </w:tc>
      </w:tr>
      <w:tr w:rsidR="00777D13" w:rsidRPr="00777D13" w:rsidTr="00777D13">
        <w:trPr>
          <w:trHeight w:val="634"/>
        </w:trPr>
        <w:tc>
          <w:tcPr>
            <w:tcW w:w="1510"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Pursuing experience</w:t>
            </w:r>
          </w:p>
        </w:tc>
        <w:tc>
          <w:tcPr>
            <w:tcW w:w="2271"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Students taking</w:t>
            </w:r>
          </w:p>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 xml:space="preserve">classes </w:t>
            </w:r>
          </w:p>
        </w:tc>
        <w:tc>
          <w:tcPr>
            <w:tcW w:w="869"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108</w:t>
            </w:r>
          </w:p>
        </w:tc>
        <w:tc>
          <w:tcPr>
            <w:tcW w:w="912"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4.10</w:t>
            </w:r>
          </w:p>
        </w:tc>
        <w:tc>
          <w:tcPr>
            <w:tcW w:w="1084"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.46</w:t>
            </w:r>
          </w:p>
        </w:tc>
        <w:tc>
          <w:tcPr>
            <w:tcW w:w="88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6.279</w:t>
            </w:r>
            <w:r w:rsidRPr="00777D13">
              <w:rPr>
                <w:rFonts w:ascii="함초롬바탕" w:eastAsia="함초롬바탕" w:hAnsi="함초롬바탕" w:cs="함초롬바탕" w:hint="eastAsia"/>
                <w:color w:val="000000"/>
                <w:kern w:val="0"/>
                <w:szCs w:val="20"/>
                <w:vertAlign w:val="superscript"/>
              </w:rPr>
              <w:t>***</w:t>
            </w:r>
          </w:p>
        </w:tc>
        <w:tc>
          <w:tcPr>
            <w:tcW w:w="752" w:type="dxa"/>
            <w:vMerge w:val="restart"/>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.000</w:t>
            </w:r>
          </w:p>
        </w:tc>
      </w:tr>
      <w:tr w:rsidR="00777D13" w:rsidRPr="00777D13" w:rsidTr="00777D13">
        <w:trPr>
          <w:trHeight w:val="63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2271"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Students not taking classes</w:t>
            </w:r>
          </w:p>
        </w:tc>
        <w:tc>
          <w:tcPr>
            <w:tcW w:w="869"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110</w:t>
            </w:r>
          </w:p>
        </w:tc>
        <w:tc>
          <w:tcPr>
            <w:tcW w:w="912"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3.63</w:t>
            </w:r>
          </w:p>
        </w:tc>
        <w:tc>
          <w:tcPr>
            <w:tcW w:w="1084"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.63</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634"/>
        </w:trPr>
        <w:tc>
          <w:tcPr>
            <w:tcW w:w="1510"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Social contact</w:t>
            </w:r>
          </w:p>
        </w:tc>
        <w:tc>
          <w:tcPr>
            <w:tcW w:w="2271"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Students taking</w:t>
            </w:r>
          </w:p>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 xml:space="preserve">classes </w:t>
            </w:r>
          </w:p>
        </w:tc>
        <w:tc>
          <w:tcPr>
            <w:tcW w:w="869"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108</w:t>
            </w:r>
          </w:p>
        </w:tc>
        <w:tc>
          <w:tcPr>
            <w:tcW w:w="912"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3.85</w:t>
            </w:r>
          </w:p>
        </w:tc>
        <w:tc>
          <w:tcPr>
            <w:tcW w:w="1084"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.51</w:t>
            </w:r>
          </w:p>
        </w:tc>
        <w:tc>
          <w:tcPr>
            <w:tcW w:w="88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3.213</w:t>
            </w:r>
            <w:r w:rsidRPr="00777D13">
              <w:rPr>
                <w:rFonts w:ascii="함초롬바탕" w:eastAsia="함초롬바탕" w:hAnsi="함초롬바탕" w:cs="함초롬바탕" w:hint="eastAsia"/>
                <w:color w:val="000000"/>
                <w:kern w:val="0"/>
                <w:szCs w:val="20"/>
                <w:vertAlign w:val="superscript"/>
              </w:rPr>
              <w:t>**</w:t>
            </w:r>
          </w:p>
        </w:tc>
        <w:tc>
          <w:tcPr>
            <w:tcW w:w="752" w:type="dxa"/>
            <w:vMerge w:val="restart"/>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.002</w:t>
            </w:r>
          </w:p>
        </w:tc>
      </w:tr>
      <w:tr w:rsidR="00777D13" w:rsidRPr="00777D13" w:rsidTr="00777D13">
        <w:trPr>
          <w:trHeight w:val="63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2271"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Students not taking classes</w:t>
            </w:r>
          </w:p>
        </w:tc>
        <w:tc>
          <w:tcPr>
            <w:tcW w:w="869"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110</w:t>
            </w:r>
          </w:p>
        </w:tc>
        <w:tc>
          <w:tcPr>
            <w:tcW w:w="912"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3.57</w:t>
            </w:r>
          </w:p>
        </w:tc>
        <w:tc>
          <w:tcPr>
            <w:tcW w:w="1084"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.74</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634"/>
        </w:trPr>
        <w:tc>
          <w:tcPr>
            <w:tcW w:w="1510"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Expectation</w:t>
            </w:r>
          </w:p>
        </w:tc>
        <w:tc>
          <w:tcPr>
            <w:tcW w:w="2271"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Students taking</w:t>
            </w:r>
          </w:p>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 xml:space="preserve">classes </w:t>
            </w:r>
          </w:p>
        </w:tc>
        <w:tc>
          <w:tcPr>
            <w:tcW w:w="869"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108</w:t>
            </w:r>
          </w:p>
        </w:tc>
        <w:tc>
          <w:tcPr>
            <w:tcW w:w="912"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3.84</w:t>
            </w:r>
          </w:p>
        </w:tc>
        <w:tc>
          <w:tcPr>
            <w:tcW w:w="1084"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.69</w:t>
            </w:r>
          </w:p>
        </w:tc>
        <w:tc>
          <w:tcPr>
            <w:tcW w:w="88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4.208</w:t>
            </w:r>
            <w:r w:rsidRPr="00777D13">
              <w:rPr>
                <w:rFonts w:ascii="함초롬바탕" w:eastAsia="함초롬바탕" w:hAnsi="함초롬바탕" w:cs="함초롬바탕" w:hint="eastAsia"/>
                <w:color w:val="000000"/>
                <w:kern w:val="0"/>
                <w:szCs w:val="20"/>
                <w:vertAlign w:val="superscript"/>
              </w:rPr>
              <w:t>***</w:t>
            </w:r>
          </w:p>
        </w:tc>
        <w:tc>
          <w:tcPr>
            <w:tcW w:w="752" w:type="dxa"/>
            <w:vMerge w:val="restart"/>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.000</w:t>
            </w:r>
          </w:p>
        </w:tc>
      </w:tr>
      <w:tr w:rsidR="00777D13" w:rsidRPr="00777D13" w:rsidTr="00777D13">
        <w:trPr>
          <w:trHeight w:val="63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2271"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Students not taking classes</w:t>
            </w:r>
          </w:p>
        </w:tc>
        <w:tc>
          <w:tcPr>
            <w:tcW w:w="869"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110</w:t>
            </w:r>
          </w:p>
        </w:tc>
        <w:tc>
          <w:tcPr>
            <w:tcW w:w="912"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3.41</w:t>
            </w:r>
          </w:p>
        </w:tc>
        <w:tc>
          <w:tcPr>
            <w:tcW w:w="1084"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.83</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634"/>
        </w:trPr>
        <w:tc>
          <w:tcPr>
            <w:tcW w:w="1510"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Social recognition</w:t>
            </w:r>
          </w:p>
        </w:tc>
        <w:tc>
          <w:tcPr>
            <w:tcW w:w="2271"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Students taking</w:t>
            </w:r>
          </w:p>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 xml:space="preserve">classes </w:t>
            </w:r>
          </w:p>
        </w:tc>
        <w:tc>
          <w:tcPr>
            <w:tcW w:w="869"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108</w:t>
            </w:r>
          </w:p>
        </w:tc>
        <w:tc>
          <w:tcPr>
            <w:tcW w:w="912"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3.97</w:t>
            </w:r>
          </w:p>
        </w:tc>
        <w:tc>
          <w:tcPr>
            <w:tcW w:w="1084"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.58</w:t>
            </w:r>
          </w:p>
        </w:tc>
        <w:tc>
          <w:tcPr>
            <w:tcW w:w="88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5.787</w:t>
            </w:r>
            <w:r w:rsidRPr="00777D13">
              <w:rPr>
                <w:rFonts w:ascii="함초롬바탕" w:eastAsia="함초롬바탕" w:hAnsi="함초롬바탕" w:cs="함초롬바탕" w:hint="eastAsia"/>
                <w:color w:val="000000"/>
                <w:kern w:val="0"/>
                <w:szCs w:val="20"/>
                <w:vertAlign w:val="superscript"/>
              </w:rPr>
              <w:t>***</w:t>
            </w:r>
          </w:p>
        </w:tc>
        <w:tc>
          <w:tcPr>
            <w:tcW w:w="752" w:type="dxa"/>
            <w:vMerge w:val="restart"/>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.000</w:t>
            </w:r>
          </w:p>
        </w:tc>
      </w:tr>
      <w:tr w:rsidR="00777D13" w:rsidRPr="00777D13" w:rsidTr="00777D13">
        <w:trPr>
          <w:trHeight w:val="63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2271"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Students not taking classes</w:t>
            </w:r>
          </w:p>
        </w:tc>
        <w:tc>
          <w:tcPr>
            <w:tcW w:w="869"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110</w:t>
            </w:r>
          </w:p>
        </w:tc>
        <w:tc>
          <w:tcPr>
            <w:tcW w:w="912"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3.44</w:t>
            </w:r>
          </w:p>
        </w:tc>
        <w:tc>
          <w:tcPr>
            <w:tcW w:w="1084"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.75</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634"/>
        </w:trPr>
        <w:tc>
          <w:tcPr>
            <w:tcW w:w="1510"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Social exchange</w:t>
            </w:r>
          </w:p>
        </w:tc>
        <w:tc>
          <w:tcPr>
            <w:tcW w:w="2271"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Students taking</w:t>
            </w:r>
          </w:p>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 xml:space="preserve">classes </w:t>
            </w:r>
          </w:p>
        </w:tc>
        <w:tc>
          <w:tcPr>
            <w:tcW w:w="869"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108</w:t>
            </w:r>
          </w:p>
        </w:tc>
        <w:tc>
          <w:tcPr>
            <w:tcW w:w="912"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3.44</w:t>
            </w:r>
          </w:p>
        </w:tc>
        <w:tc>
          <w:tcPr>
            <w:tcW w:w="1084"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1.02</w:t>
            </w:r>
          </w:p>
        </w:tc>
        <w:tc>
          <w:tcPr>
            <w:tcW w:w="88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2.013</w:t>
            </w:r>
            <w:r w:rsidRPr="00777D13">
              <w:rPr>
                <w:rFonts w:ascii="함초롬바탕" w:eastAsia="함초롬바탕" w:hAnsi="함초롬바탕" w:cs="함초롬바탕" w:hint="eastAsia"/>
                <w:color w:val="000000"/>
                <w:kern w:val="0"/>
                <w:szCs w:val="20"/>
                <w:vertAlign w:val="superscript"/>
              </w:rPr>
              <w:t>*</w:t>
            </w:r>
          </w:p>
        </w:tc>
        <w:tc>
          <w:tcPr>
            <w:tcW w:w="752" w:type="dxa"/>
            <w:vMerge w:val="restart"/>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.045</w:t>
            </w:r>
          </w:p>
        </w:tc>
      </w:tr>
      <w:tr w:rsidR="00777D13" w:rsidRPr="00777D13" w:rsidTr="00777D13">
        <w:trPr>
          <w:trHeight w:val="63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2271"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Students not taking classes</w:t>
            </w:r>
          </w:p>
        </w:tc>
        <w:tc>
          <w:tcPr>
            <w:tcW w:w="869"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110</w:t>
            </w:r>
          </w:p>
        </w:tc>
        <w:tc>
          <w:tcPr>
            <w:tcW w:w="912"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3.17</w:t>
            </w:r>
          </w:p>
        </w:tc>
        <w:tc>
          <w:tcPr>
            <w:tcW w:w="1084"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.98</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634"/>
        </w:trPr>
        <w:tc>
          <w:tcPr>
            <w:tcW w:w="1510"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Personal accomplishment</w:t>
            </w:r>
          </w:p>
        </w:tc>
        <w:tc>
          <w:tcPr>
            <w:tcW w:w="2271"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Students taking</w:t>
            </w:r>
          </w:p>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 xml:space="preserve">classes </w:t>
            </w:r>
          </w:p>
        </w:tc>
        <w:tc>
          <w:tcPr>
            <w:tcW w:w="869"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108</w:t>
            </w:r>
          </w:p>
        </w:tc>
        <w:tc>
          <w:tcPr>
            <w:tcW w:w="912"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4.03</w:t>
            </w:r>
          </w:p>
        </w:tc>
        <w:tc>
          <w:tcPr>
            <w:tcW w:w="1084"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.67</w:t>
            </w:r>
          </w:p>
        </w:tc>
        <w:tc>
          <w:tcPr>
            <w:tcW w:w="88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5.172</w:t>
            </w:r>
            <w:r w:rsidRPr="00777D13">
              <w:rPr>
                <w:rFonts w:ascii="함초롬바탕" w:eastAsia="함초롬바탕" w:hAnsi="함초롬바탕" w:cs="함초롬바탕" w:hint="eastAsia"/>
                <w:color w:val="000000"/>
                <w:kern w:val="0"/>
                <w:szCs w:val="20"/>
                <w:vertAlign w:val="superscript"/>
              </w:rPr>
              <w:t>***</w:t>
            </w:r>
          </w:p>
        </w:tc>
        <w:tc>
          <w:tcPr>
            <w:tcW w:w="752" w:type="dxa"/>
            <w:vMerge w:val="restart"/>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.000</w:t>
            </w:r>
          </w:p>
        </w:tc>
      </w:tr>
      <w:tr w:rsidR="00777D13" w:rsidRPr="00777D13" w:rsidTr="00777D13">
        <w:trPr>
          <w:trHeight w:val="63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2271"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Students not taking classes</w:t>
            </w:r>
          </w:p>
        </w:tc>
        <w:tc>
          <w:tcPr>
            <w:tcW w:w="869"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110</w:t>
            </w:r>
          </w:p>
        </w:tc>
        <w:tc>
          <w:tcPr>
            <w:tcW w:w="912"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3.51</w:t>
            </w:r>
          </w:p>
        </w:tc>
        <w:tc>
          <w:tcPr>
            <w:tcW w:w="1084"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.81</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634"/>
        </w:trPr>
        <w:tc>
          <w:tcPr>
            <w:tcW w:w="1510"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Social responsibility</w:t>
            </w:r>
          </w:p>
        </w:tc>
        <w:tc>
          <w:tcPr>
            <w:tcW w:w="2271"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Students taking</w:t>
            </w:r>
          </w:p>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 xml:space="preserve">classes </w:t>
            </w:r>
          </w:p>
        </w:tc>
        <w:tc>
          <w:tcPr>
            <w:tcW w:w="869"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108</w:t>
            </w:r>
          </w:p>
        </w:tc>
        <w:tc>
          <w:tcPr>
            <w:tcW w:w="912"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3.76</w:t>
            </w:r>
          </w:p>
        </w:tc>
        <w:tc>
          <w:tcPr>
            <w:tcW w:w="1084"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.53</w:t>
            </w:r>
          </w:p>
        </w:tc>
        <w:tc>
          <w:tcPr>
            <w:tcW w:w="88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4.107</w:t>
            </w:r>
            <w:r w:rsidRPr="00777D13">
              <w:rPr>
                <w:rFonts w:ascii="함초롬바탕" w:eastAsia="함초롬바탕" w:hAnsi="함초롬바탕" w:cs="함초롬바탕" w:hint="eastAsia"/>
                <w:color w:val="000000"/>
                <w:kern w:val="0"/>
                <w:szCs w:val="20"/>
                <w:vertAlign w:val="superscript"/>
              </w:rPr>
              <w:t>***</w:t>
            </w:r>
          </w:p>
        </w:tc>
        <w:tc>
          <w:tcPr>
            <w:tcW w:w="752" w:type="dxa"/>
            <w:vMerge w:val="restart"/>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.000</w:t>
            </w:r>
          </w:p>
        </w:tc>
      </w:tr>
      <w:tr w:rsidR="00777D13" w:rsidRPr="00777D13" w:rsidTr="00777D13">
        <w:trPr>
          <w:trHeight w:val="63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2271"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Students not taking classes</w:t>
            </w:r>
          </w:p>
        </w:tc>
        <w:tc>
          <w:tcPr>
            <w:tcW w:w="869"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110</w:t>
            </w:r>
          </w:p>
        </w:tc>
        <w:tc>
          <w:tcPr>
            <w:tcW w:w="912"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3.40</w:t>
            </w:r>
          </w:p>
        </w:tc>
        <w:tc>
          <w:tcPr>
            <w:tcW w:w="1084"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.72</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634"/>
        </w:trPr>
        <w:tc>
          <w:tcPr>
            <w:tcW w:w="1510"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Total</w:t>
            </w:r>
          </w:p>
        </w:tc>
        <w:tc>
          <w:tcPr>
            <w:tcW w:w="2271"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Students taking</w:t>
            </w:r>
          </w:p>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 xml:space="preserve">classes </w:t>
            </w:r>
          </w:p>
        </w:tc>
        <w:tc>
          <w:tcPr>
            <w:tcW w:w="869"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108</w:t>
            </w:r>
          </w:p>
        </w:tc>
        <w:tc>
          <w:tcPr>
            <w:tcW w:w="912"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3.89</w:t>
            </w:r>
          </w:p>
        </w:tc>
        <w:tc>
          <w:tcPr>
            <w:tcW w:w="1084"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.42</w:t>
            </w:r>
          </w:p>
        </w:tc>
        <w:tc>
          <w:tcPr>
            <w:tcW w:w="88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5.515</w:t>
            </w:r>
            <w:r w:rsidRPr="00777D13">
              <w:rPr>
                <w:rFonts w:ascii="함초롬바탕" w:eastAsia="함초롬바탕" w:hAnsi="함초롬바탕" w:cs="함초롬바탕" w:hint="eastAsia"/>
                <w:color w:val="000000"/>
                <w:kern w:val="0"/>
                <w:szCs w:val="20"/>
                <w:vertAlign w:val="superscript"/>
              </w:rPr>
              <w:t>***</w:t>
            </w:r>
          </w:p>
        </w:tc>
        <w:tc>
          <w:tcPr>
            <w:tcW w:w="752" w:type="dxa"/>
            <w:vMerge w:val="restart"/>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.000</w:t>
            </w:r>
          </w:p>
        </w:tc>
      </w:tr>
      <w:tr w:rsidR="00777D13" w:rsidRPr="00777D13" w:rsidTr="00777D13">
        <w:trPr>
          <w:trHeight w:val="63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2271"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Students not taking classes</w:t>
            </w:r>
          </w:p>
        </w:tc>
        <w:tc>
          <w:tcPr>
            <w:tcW w:w="869"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110</w:t>
            </w:r>
          </w:p>
        </w:tc>
        <w:tc>
          <w:tcPr>
            <w:tcW w:w="912"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3.49</w:t>
            </w:r>
          </w:p>
        </w:tc>
        <w:tc>
          <w:tcPr>
            <w:tcW w:w="1084"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.64</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314"/>
        </w:trPr>
        <w:tc>
          <w:tcPr>
            <w:tcW w:w="8282" w:type="dxa"/>
            <w:gridSpan w:val="7"/>
            <w:tcBorders>
              <w:top w:val="single" w:sz="2" w:space="0" w:color="000000"/>
              <w:left w:val="nil"/>
              <w:bottom w:val="nil"/>
              <w:right w:val="nil"/>
            </w:tcBorders>
            <w:shd w:val="clear" w:color="auto" w:fill="FFFFFF"/>
            <w:tcMar>
              <w:top w:w="28" w:type="dxa"/>
              <w:left w:w="102" w:type="dxa"/>
              <w:bottom w:w="28" w:type="dxa"/>
              <w:right w:w="102" w:type="dxa"/>
            </w:tcMar>
            <w:vAlign w:val="center"/>
            <w:hideMark/>
          </w:tcPr>
          <w:p w:rsidR="00777D13" w:rsidRPr="00777D13" w:rsidRDefault="00777D13" w:rsidP="00777D13">
            <w:pPr>
              <w:spacing w:after="0" w:line="240" w:lineRule="auto"/>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vertAlign w:val="superscript"/>
              </w:rPr>
              <w:t>*</w:t>
            </w:r>
            <w:r w:rsidRPr="00777D13">
              <w:rPr>
                <w:rFonts w:ascii="함초롬바탕" w:eastAsia="함초롬바탕" w:hAnsi="함초롬바탕" w:cs="함초롬바탕" w:hint="eastAsia"/>
                <w:color w:val="000000"/>
                <w:kern w:val="0"/>
                <w:szCs w:val="20"/>
              </w:rPr>
              <w:t xml:space="preserve"> : p&lt;.05, </w:t>
            </w:r>
            <w:r w:rsidRPr="00777D13">
              <w:rPr>
                <w:rFonts w:ascii="함초롬바탕" w:eastAsia="함초롬바탕" w:hAnsi="함초롬바탕" w:cs="함초롬바탕" w:hint="eastAsia"/>
                <w:color w:val="000000"/>
                <w:kern w:val="0"/>
                <w:szCs w:val="20"/>
                <w:vertAlign w:val="superscript"/>
              </w:rPr>
              <w:t>**</w:t>
            </w:r>
            <w:r w:rsidRPr="00777D13">
              <w:rPr>
                <w:rFonts w:ascii="함초롬바탕" w:eastAsia="함초롬바탕" w:hAnsi="함초롬바탕" w:cs="함초롬바탕" w:hint="eastAsia"/>
                <w:color w:val="000000"/>
                <w:kern w:val="0"/>
                <w:szCs w:val="20"/>
              </w:rPr>
              <w:t xml:space="preserve"> : p &lt;.01, </w:t>
            </w:r>
            <w:r w:rsidRPr="00777D13">
              <w:rPr>
                <w:rFonts w:ascii="함초롬바탕" w:eastAsia="함초롬바탕" w:hAnsi="함초롬바탕" w:cs="함초롬바탕" w:hint="eastAsia"/>
                <w:color w:val="000000"/>
                <w:kern w:val="0"/>
                <w:szCs w:val="20"/>
                <w:vertAlign w:val="superscript"/>
              </w:rPr>
              <w:t>***</w:t>
            </w:r>
            <w:r w:rsidRPr="00777D13">
              <w:rPr>
                <w:rFonts w:ascii="함초롬바탕" w:eastAsia="함초롬바탕" w:hAnsi="함초롬바탕" w:cs="함초롬바탕" w:hint="eastAsia"/>
                <w:color w:val="000000"/>
                <w:kern w:val="0"/>
                <w:szCs w:val="20"/>
              </w:rPr>
              <w:t xml:space="preserve"> : p&lt;.001</w:t>
            </w:r>
          </w:p>
        </w:tc>
      </w:tr>
    </w:tbl>
    <w:p w:rsidR="00777D13" w:rsidRPr="00777D13" w:rsidRDefault="00777D13" w:rsidP="00777D13">
      <w:pPr>
        <w:spacing w:after="0" w:line="240" w:lineRule="auto"/>
        <w:textAlignment w:val="baseline"/>
        <w:rPr>
          <w:rFonts w:ascii="함초롬바탕" w:eastAsia="함초롬바탕" w:hAnsi="함초롬바탕" w:cs="함초롬바탕"/>
          <w:color w:val="000000"/>
          <w:kern w:val="0"/>
          <w:szCs w:val="20"/>
        </w:rPr>
      </w:pPr>
    </w:p>
    <w:p w:rsidR="00777D13" w:rsidRPr="00777D13" w:rsidRDefault="00777D13" w:rsidP="00777D13">
      <w:pPr>
        <w:spacing w:after="0" w:line="240" w:lineRule="auto"/>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 xml:space="preserve">As a result of analyzing the difference of the satisfaction level of the social service activity between the student and the general student, there was a statistically significant difference (t = 5.515, p &lt;0.001) Activity satisfaction was higher. In the sub - variables, students' satisfaction was higher in </w:t>
      </w:r>
      <w:proofErr w:type="gramStart"/>
      <w:r w:rsidRPr="00777D13">
        <w:rPr>
          <w:rFonts w:ascii="함초롬바탕" w:eastAsia="함초롬바탕" w:hAnsi="함초롬바탕" w:cs="함초롬바탕" w:hint="eastAsia"/>
          <w:color w:val="000000"/>
          <w:kern w:val="0"/>
          <w:szCs w:val="20"/>
        </w:rPr>
        <w:t>both experience</w:t>
      </w:r>
      <w:proofErr w:type="gramEnd"/>
      <w:r w:rsidRPr="00777D13">
        <w:rPr>
          <w:rFonts w:ascii="함초롬바탕" w:eastAsia="함초롬바탕" w:hAnsi="함초롬바탕" w:cs="함초롬바탕" w:hint="eastAsia"/>
          <w:color w:val="000000"/>
          <w:kern w:val="0"/>
          <w:szCs w:val="20"/>
        </w:rPr>
        <w:t xml:space="preserve"> seeking, social contact, expectation response, social recognition, social exchange, personal accomplishment, and social responsibility.</w:t>
      </w:r>
    </w:p>
    <w:p w:rsidR="00777D13" w:rsidRPr="00777D13" w:rsidRDefault="00777D13" w:rsidP="00777D13">
      <w:pPr>
        <w:spacing w:after="0" w:line="240" w:lineRule="auto"/>
        <w:textAlignment w:val="baseline"/>
        <w:rPr>
          <w:rFonts w:ascii="함초롬바탕" w:eastAsia="함초롬바탕" w:hAnsi="함초롬바탕" w:cs="함초롬바탕"/>
          <w:color w:val="000000"/>
          <w:kern w:val="0"/>
          <w:szCs w:val="20"/>
        </w:rPr>
      </w:pPr>
    </w:p>
    <w:p w:rsidR="00777D13" w:rsidRPr="00777D13" w:rsidRDefault="00777D13" w:rsidP="00777D13">
      <w:pPr>
        <w:spacing w:after="0" w:line="240" w:lineRule="auto"/>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&lt;Table&gt; Analysis of differences in servant leadership</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40"/>
        <w:gridCol w:w="2158"/>
        <w:gridCol w:w="1152"/>
        <w:gridCol w:w="1139"/>
        <w:gridCol w:w="1112"/>
        <w:gridCol w:w="883"/>
        <w:gridCol w:w="922"/>
      </w:tblGrid>
      <w:tr w:rsidR="00777D13" w:rsidRPr="00777D13" w:rsidTr="00777D13">
        <w:trPr>
          <w:trHeight w:val="634"/>
        </w:trPr>
        <w:tc>
          <w:tcPr>
            <w:tcW w:w="3498" w:type="dxa"/>
            <w:gridSpan w:val="2"/>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division</w:t>
            </w:r>
          </w:p>
        </w:tc>
        <w:tc>
          <w:tcPr>
            <w:tcW w:w="115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N</w:t>
            </w:r>
          </w:p>
        </w:tc>
        <w:tc>
          <w:tcPr>
            <w:tcW w:w="113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Average</w:t>
            </w:r>
          </w:p>
        </w:tc>
        <w:tc>
          <w:tcPr>
            <w:tcW w:w="108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Standard Deviation</w:t>
            </w:r>
          </w:p>
        </w:tc>
        <w:tc>
          <w:tcPr>
            <w:tcW w:w="883"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t</w:t>
            </w:r>
          </w:p>
        </w:tc>
        <w:tc>
          <w:tcPr>
            <w:tcW w:w="922" w:type="dxa"/>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p</w:t>
            </w:r>
          </w:p>
        </w:tc>
      </w:tr>
      <w:tr w:rsidR="00777D13" w:rsidRPr="00777D13" w:rsidTr="00777D13">
        <w:trPr>
          <w:trHeight w:val="634"/>
        </w:trPr>
        <w:tc>
          <w:tcPr>
            <w:tcW w:w="1340"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vision</w:t>
            </w:r>
          </w:p>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suggest</w:t>
            </w:r>
          </w:p>
        </w:tc>
        <w:tc>
          <w:tcPr>
            <w:tcW w:w="2157"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Students taking</w:t>
            </w:r>
          </w:p>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 xml:space="preserve">classes </w:t>
            </w:r>
          </w:p>
        </w:tc>
        <w:tc>
          <w:tcPr>
            <w:tcW w:w="1152"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108</w:t>
            </w:r>
          </w:p>
        </w:tc>
        <w:tc>
          <w:tcPr>
            <w:tcW w:w="1139"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3.45</w:t>
            </w:r>
          </w:p>
        </w:tc>
        <w:tc>
          <w:tcPr>
            <w:tcW w:w="1084"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.61</w:t>
            </w:r>
          </w:p>
        </w:tc>
        <w:tc>
          <w:tcPr>
            <w:tcW w:w="88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.284</w:t>
            </w:r>
          </w:p>
        </w:tc>
        <w:tc>
          <w:tcPr>
            <w:tcW w:w="922" w:type="dxa"/>
            <w:vMerge w:val="restart"/>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.776</w:t>
            </w:r>
          </w:p>
        </w:tc>
      </w:tr>
      <w:tr w:rsidR="00777D13" w:rsidRPr="00777D13" w:rsidTr="00777D13">
        <w:trPr>
          <w:trHeight w:val="63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2157"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Students not taking classes</w:t>
            </w:r>
          </w:p>
        </w:tc>
        <w:tc>
          <w:tcPr>
            <w:tcW w:w="1152"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110</w:t>
            </w:r>
          </w:p>
        </w:tc>
        <w:tc>
          <w:tcPr>
            <w:tcW w:w="1139"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3.43</w:t>
            </w:r>
          </w:p>
        </w:tc>
        <w:tc>
          <w:tcPr>
            <w:tcW w:w="1084"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.61</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634"/>
        </w:trPr>
        <w:tc>
          <w:tcPr>
            <w:tcW w:w="1340"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human</w:t>
            </w:r>
          </w:p>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 xml:space="preserve">Respect </w:t>
            </w:r>
          </w:p>
        </w:tc>
        <w:tc>
          <w:tcPr>
            <w:tcW w:w="2157"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Students taking</w:t>
            </w:r>
          </w:p>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 xml:space="preserve">classes </w:t>
            </w:r>
          </w:p>
        </w:tc>
        <w:tc>
          <w:tcPr>
            <w:tcW w:w="1152"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108</w:t>
            </w:r>
          </w:p>
        </w:tc>
        <w:tc>
          <w:tcPr>
            <w:tcW w:w="1139"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3.94</w:t>
            </w:r>
          </w:p>
        </w:tc>
        <w:tc>
          <w:tcPr>
            <w:tcW w:w="1084"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.48</w:t>
            </w:r>
          </w:p>
        </w:tc>
        <w:tc>
          <w:tcPr>
            <w:tcW w:w="88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2.075</w:t>
            </w:r>
            <w:r w:rsidRPr="00777D13">
              <w:rPr>
                <w:rFonts w:ascii="함초롬바탕" w:eastAsia="함초롬바탕" w:hAnsi="함초롬바탕" w:cs="함초롬바탕" w:hint="eastAsia"/>
                <w:color w:val="000000"/>
                <w:kern w:val="0"/>
                <w:szCs w:val="20"/>
                <w:vertAlign w:val="superscript"/>
              </w:rPr>
              <w:t>*</w:t>
            </w:r>
          </w:p>
        </w:tc>
        <w:tc>
          <w:tcPr>
            <w:tcW w:w="922" w:type="dxa"/>
            <w:vMerge w:val="restart"/>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.039</w:t>
            </w:r>
          </w:p>
        </w:tc>
      </w:tr>
      <w:tr w:rsidR="00777D13" w:rsidRPr="00777D13" w:rsidTr="00777D13">
        <w:trPr>
          <w:trHeight w:val="63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2157"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Students not taking classes</w:t>
            </w:r>
          </w:p>
        </w:tc>
        <w:tc>
          <w:tcPr>
            <w:tcW w:w="1152"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110</w:t>
            </w:r>
          </w:p>
        </w:tc>
        <w:tc>
          <w:tcPr>
            <w:tcW w:w="1139"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3.79</w:t>
            </w:r>
          </w:p>
        </w:tc>
        <w:tc>
          <w:tcPr>
            <w:tcW w:w="1084"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.59</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634"/>
        </w:trPr>
        <w:tc>
          <w:tcPr>
            <w:tcW w:w="1340"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Growth support</w:t>
            </w:r>
          </w:p>
        </w:tc>
        <w:tc>
          <w:tcPr>
            <w:tcW w:w="2157"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Students taking</w:t>
            </w:r>
          </w:p>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 xml:space="preserve">classes </w:t>
            </w:r>
          </w:p>
        </w:tc>
        <w:tc>
          <w:tcPr>
            <w:tcW w:w="1152"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108</w:t>
            </w:r>
          </w:p>
        </w:tc>
        <w:tc>
          <w:tcPr>
            <w:tcW w:w="1139"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3.78</w:t>
            </w:r>
          </w:p>
        </w:tc>
        <w:tc>
          <w:tcPr>
            <w:tcW w:w="1084"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.48</w:t>
            </w:r>
          </w:p>
        </w:tc>
        <w:tc>
          <w:tcPr>
            <w:tcW w:w="88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2.663</w:t>
            </w:r>
            <w:r w:rsidRPr="00777D13">
              <w:rPr>
                <w:rFonts w:ascii="함초롬바탕" w:eastAsia="함초롬바탕" w:hAnsi="함초롬바탕" w:cs="함초롬바탕" w:hint="eastAsia"/>
                <w:color w:val="000000"/>
                <w:kern w:val="0"/>
                <w:szCs w:val="20"/>
                <w:vertAlign w:val="superscript"/>
              </w:rPr>
              <w:t>**</w:t>
            </w:r>
          </w:p>
        </w:tc>
        <w:tc>
          <w:tcPr>
            <w:tcW w:w="922" w:type="dxa"/>
            <w:vMerge w:val="restart"/>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.008</w:t>
            </w:r>
          </w:p>
        </w:tc>
      </w:tr>
      <w:tr w:rsidR="00777D13" w:rsidRPr="00777D13" w:rsidTr="00777D13">
        <w:trPr>
          <w:trHeight w:val="63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2157"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Students not taking classes</w:t>
            </w:r>
          </w:p>
        </w:tc>
        <w:tc>
          <w:tcPr>
            <w:tcW w:w="1152"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110</w:t>
            </w:r>
          </w:p>
        </w:tc>
        <w:tc>
          <w:tcPr>
            <w:tcW w:w="1139"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3.59</w:t>
            </w:r>
          </w:p>
        </w:tc>
        <w:tc>
          <w:tcPr>
            <w:tcW w:w="1084"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.59</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634"/>
        </w:trPr>
        <w:tc>
          <w:tcPr>
            <w:tcW w:w="1340"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Community formation</w:t>
            </w:r>
          </w:p>
        </w:tc>
        <w:tc>
          <w:tcPr>
            <w:tcW w:w="2157"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Students taking</w:t>
            </w:r>
          </w:p>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 xml:space="preserve">classes </w:t>
            </w:r>
          </w:p>
        </w:tc>
        <w:tc>
          <w:tcPr>
            <w:tcW w:w="1152"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108</w:t>
            </w:r>
          </w:p>
        </w:tc>
        <w:tc>
          <w:tcPr>
            <w:tcW w:w="1139"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3.80</w:t>
            </w:r>
          </w:p>
        </w:tc>
        <w:tc>
          <w:tcPr>
            <w:tcW w:w="1084"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.47</w:t>
            </w:r>
          </w:p>
        </w:tc>
        <w:tc>
          <w:tcPr>
            <w:tcW w:w="88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3.224</w:t>
            </w:r>
            <w:r w:rsidRPr="00777D13">
              <w:rPr>
                <w:rFonts w:ascii="함초롬바탕" w:eastAsia="함초롬바탕" w:hAnsi="함초롬바탕" w:cs="함초롬바탕" w:hint="eastAsia"/>
                <w:color w:val="000000"/>
                <w:kern w:val="0"/>
                <w:szCs w:val="20"/>
                <w:vertAlign w:val="superscript"/>
              </w:rPr>
              <w:t>**</w:t>
            </w:r>
          </w:p>
        </w:tc>
        <w:tc>
          <w:tcPr>
            <w:tcW w:w="922" w:type="dxa"/>
            <w:vMerge w:val="restart"/>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.001</w:t>
            </w:r>
          </w:p>
        </w:tc>
      </w:tr>
      <w:tr w:rsidR="00777D13" w:rsidRPr="00777D13" w:rsidTr="00777D13">
        <w:trPr>
          <w:trHeight w:val="63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2157"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Students not taking classes</w:t>
            </w:r>
          </w:p>
        </w:tc>
        <w:tc>
          <w:tcPr>
            <w:tcW w:w="1152"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110</w:t>
            </w:r>
          </w:p>
        </w:tc>
        <w:tc>
          <w:tcPr>
            <w:tcW w:w="1139"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3.56</w:t>
            </w:r>
          </w:p>
        </w:tc>
        <w:tc>
          <w:tcPr>
            <w:tcW w:w="1084"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.62</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634"/>
        </w:trPr>
        <w:tc>
          <w:tcPr>
            <w:tcW w:w="1340"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Total</w:t>
            </w:r>
          </w:p>
        </w:tc>
        <w:tc>
          <w:tcPr>
            <w:tcW w:w="2157"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Students taking</w:t>
            </w:r>
          </w:p>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 xml:space="preserve">classes </w:t>
            </w:r>
          </w:p>
        </w:tc>
        <w:tc>
          <w:tcPr>
            <w:tcW w:w="1152"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108</w:t>
            </w:r>
          </w:p>
        </w:tc>
        <w:tc>
          <w:tcPr>
            <w:tcW w:w="1139"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3.80</w:t>
            </w:r>
          </w:p>
        </w:tc>
        <w:tc>
          <w:tcPr>
            <w:tcW w:w="1084"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.41</w:t>
            </w:r>
          </w:p>
        </w:tc>
        <w:tc>
          <w:tcPr>
            <w:tcW w:w="88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2.721</w:t>
            </w:r>
            <w:r w:rsidRPr="00777D13">
              <w:rPr>
                <w:rFonts w:ascii="함초롬바탕" w:eastAsia="함초롬바탕" w:hAnsi="함초롬바탕" w:cs="함초롬바탕" w:hint="eastAsia"/>
                <w:color w:val="000000"/>
                <w:kern w:val="0"/>
                <w:szCs w:val="20"/>
                <w:vertAlign w:val="superscript"/>
              </w:rPr>
              <w:t>**</w:t>
            </w:r>
          </w:p>
        </w:tc>
        <w:tc>
          <w:tcPr>
            <w:tcW w:w="922" w:type="dxa"/>
            <w:vMerge w:val="restart"/>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.007</w:t>
            </w:r>
          </w:p>
        </w:tc>
      </w:tr>
      <w:tr w:rsidR="00777D13" w:rsidRPr="00777D13" w:rsidTr="00777D13">
        <w:trPr>
          <w:trHeight w:val="63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2157"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Students not taking classes</w:t>
            </w:r>
          </w:p>
        </w:tc>
        <w:tc>
          <w:tcPr>
            <w:tcW w:w="1152"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110</w:t>
            </w:r>
          </w:p>
        </w:tc>
        <w:tc>
          <w:tcPr>
            <w:tcW w:w="1139"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3.63</w:t>
            </w:r>
          </w:p>
        </w:tc>
        <w:tc>
          <w:tcPr>
            <w:tcW w:w="1084"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.51</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nil"/>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r>
      <w:tr w:rsidR="00777D13" w:rsidRPr="00777D13" w:rsidTr="00777D13">
        <w:trPr>
          <w:trHeight w:val="314"/>
        </w:trPr>
        <w:tc>
          <w:tcPr>
            <w:tcW w:w="8678" w:type="dxa"/>
            <w:gridSpan w:val="7"/>
            <w:tcBorders>
              <w:top w:val="single" w:sz="2" w:space="0" w:color="000000"/>
              <w:left w:val="nil"/>
              <w:bottom w:val="nil"/>
              <w:right w:val="nil"/>
            </w:tcBorders>
            <w:shd w:val="clear" w:color="auto" w:fill="FFFFFF"/>
            <w:tcMar>
              <w:top w:w="28" w:type="dxa"/>
              <w:left w:w="102" w:type="dxa"/>
              <w:bottom w:w="28" w:type="dxa"/>
              <w:right w:w="102" w:type="dxa"/>
            </w:tcMar>
            <w:vAlign w:val="center"/>
            <w:hideMark/>
          </w:tcPr>
          <w:p w:rsidR="00777D13" w:rsidRPr="00777D13" w:rsidRDefault="00777D13" w:rsidP="00777D13">
            <w:pPr>
              <w:spacing w:after="0" w:line="240" w:lineRule="auto"/>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vertAlign w:val="superscript"/>
              </w:rPr>
              <w:t>*</w:t>
            </w:r>
            <w:r w:rsidRPr="00777D13">
              <w:rPr>
                <w:rFonts w:ascii="함초롬바탕" w:eastAsia="함초롬바탕" w:hAnsi="함초롬바탕" w:cs="함초롬바탕" w:hint="eastAsia"/>
                <w:color w:val="000000"/>
                <w:kern w:val="0"/>
                <w:szCs w:val="20"/>
              </w:rPr>
              <w:t xml:space="preserve"> : p&lt;.05, </w:t>
            </w:r>
            <w:r w:rsidRPr="00777D13">
              <w:rPr>
                <w:rFonts w:ascii="함초롬바탕" w:eastAsia="함초롬바탕" w:hAnsi="함초롬바탕" w:cs="함초롬바탕" w:hint="eastAsia"/>
                <w:color w:val="000000"/>
                <w:kern w:val="0"/>
                <w:szCs w:val="20"/>
                <w:vertAlign w:val="superscript"/>
              </w:rPr>
              <w:t>**</w:t>
            </w:r>
            <w:r w:rsidRPr="00777D13">
              <w:rPr>
                <w:rFonts w:ascii="함초롬바탕" w:eastAsia="함초롬바탕" w:hAnsi="함초롬바탕" w:cs="함초롬바탕" w:hint="eastAsia"/>
                <w:color w:val="000000"/>
                <w:kern w:val="0"/>
                <w:szCs w:val="20"/>
              </w:rPr>
              <w:t xml:space="preserve"> : p &lt;.01</w:t>
            </w:r>
          </w:p>
        </w:tc>
      </w:tr>
    </w:tbl>
    <w:p w:rsidR="00777D13" w:rsidRPr="00777D13" w:rsidRDefault="00777D13" w:rsidP="00777D13">
      <w:pPr>
        <w:spacing w:after="0" w:line="240" w:lineRule="auto"/>
        <w:textAlignment w:val="baseline"/>
        <w:rPr>
          <w:rFonts w:ascii="함초롬바탕" w:eastAsia="함초롬바탕" w:hAnsi="함초롬바탕" w:cs="함초롬바탕"/>
          <w:color w:val="000000"/>
          <w:kern w:val="0"/>
          <w:szCs w:val="20"/>
        </w:rPr>
      </w:pPr>
    </w:p>
    <w:p w:rsidR="00777D13" w:rsidRPr="00777D13" w:rsidRDefault="00777D13" w:rsidP="00777D13">
      <w:pPr>
        <w:spacing w:after="0" w:line="240" w:lineRule="auto"/>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 xml:space="preserve">As a result of analyzing the difference of servant leadership between the student and the general student, statistically significant difference was found in the whole (t = 2.721, p &lt;0.01) </w:t>
      </w:r>
      <w:proofErr w:type="gramStart"/>
      <w:r w:rsidRPr="00777D13">
        <w:rPr>
          <w:rFonts w:ascii="함초롬바탕" w:eastAsia="함초롬바탕" w:hAnsi="함초롬바탕" w:cs="함초롬바탕" w:hint="eastAsia"/>
          <w:color w:val="000000"/>
          <w:kern w:val="0"/>
          <w:szCs w:val="20"/>
        </w:rPr>
        <w:t>Respectively</w:t>
      </w:r>
      <w:proofErr w:type="gramEnd"/>
      <w:r w:rsidRPr="00777D13">
        <w:rPr>
          <w:rFonts w:ascii="함초롬바탕" w:eastAsia="함초롬바탕" w:hAnsi="함초롬바탕" w:cs="함초롬바탕" w:hint="eastAsia"/>
          <w:color w:val="000000"/>
          <w:kern w:val="0"/>
          <w:szCs w:val="20"/>
        </w:rPr>
        <w:t xml:space="preserve">. In the sub-variables, the student attendance was higher in human Respect, </w:t>
      </w:r>
      <w:r w:rsidRPr="00777D13">
        <w:rPr>
          <w:rFonts w:ascii="함초롬바탕" w:eastAsia="함초롬바탕" w:hAnsi="함초롬바탕" w:cs="함초롬바탕" w:hint="eastAsia"/>
          <w:color w:val="000000"/>
          <w:kern w:val="0"/>
          <w:szCs w:val="20"/>
        </w:rPr>
        <w:lastRenderedPageBreak/>
        <w:t>growth support, community formation, but there was no statistically significant difference in vision presentation.</w:t>
      </w:r>
    </w:p>
    <w:p w:rsidR="00777D13" w:rsidRPr="00777D13" w:rsidRDefault="00777D13" w:rsidP="00777D13">
      <w:pPr>
        <w:spacing w:after="0" w:line="240" w:lineRule="auto"/>
        <w:textAlignment w:val="baseline"/>
        <w:rPr>
          <w:rFonts w:ascii="함초롬바탕" w:eastAsia="함초롬바탕" w:hAnsi="함초롬바탕" w:cs="함초롬바탕"/>
          <w:color w:val="000000"/>
          <w:kern w:val="0"/>
          <w:szCs w:val="20"/>
        </w:rPr>
      </w:pPr>
    </w:p>
    <w:p w:rsidR="00777D13" w:rsidRPr="00777D13" w:rsidRDefault="00777D13" w:rsidP="00777D13">
      <w:pPr>
        <w:spacing w:after="0" w:line="240" w:lineRule="auto"/>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 Analysis of the influence of servant leadership on satisfaction of social service activity</w:t>
      </w:r>
    </w:p>
    <w:p w:rsidR="00777D13" w:rsidRPr="00777D13" w:rsidRDefault="00777D13" w:rsidP="00777D13">
      <w:pPr>
        <w:spacing w:after="0" w:line="240" w:lineRule="auto"/>
        <w:textAlignment w:val="baseline"/>
        <w:rPr>
          <w:rFonts w:ascii="함초롬바탕" w:eastAsia="함초롬바탕" w:hAnsi="함초롬바탕" w:cs="함초롬바탕"/>
          <w:color w:val="000000"/>
          <w:kern w:val="0"/>
          <w:szCs w:val="20"/>
        </w:rPr>
      </w:pPr>
    </w:p>
    <w:p w:rsidR="00777D13" w:rsidRPr="00777D13" w:rsidRDefault="00777D13" w:rsidP="00777D13">
      <w:pPr>
        <w:spacing w:after="0" w:line="240" w:lineRule="auto"/>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&lt;Table&gt; Effect of Servant Leadership on Satisfaction with Social Service Activities (Total Students)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65"/>
        <w:gridCol w:w="1344"/>
        <w:gridCol w:w="686"/>
        <w:gridCol w:w="1051"/>
        <w:gridCol w:w="1665"/>
        <w:gridCol w:w="822"/>
        <w:gridCol w:w="581"/>
        <w:gridCol w:w="1130"/>
        <w:gridCol w:w="686"/>
      </w:tblGrid>
      <w:tr w:rsidR="00777D13" w:rsidRPr="00777D13" w:rsidTr="00777D13">
        <w:trPr>
          <w:trHeight w:val="954"/>
        </w:trPr>
        <w:tc>
          <w:tcPr>
            <w:tcW w:w="1435"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Dependent variable</w:t>
            </w:r>
          </w:p>
        </w:tc>
        <w:tc>
          <w:tcPr>
            <w:tcW w:w="1888"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Independent variable</w:t>
            </w:r>
          </w:p>
        </w:tc>
        <w:tc>
          <w:tcPr>
            <w:tcW w:w="1670" w:type="dxa"/>
            <w:gridSpan w:val="2"/>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Non-standardization factor</w:t>
            </w:r>
          </w:p>
        </w:tc>
        <w:tc>
          <w:tcPr>
            <w:tcW w:w="103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Standardization factor</w:t>
            </w:r>
          </w:p>
        </w:tc>
        <w:tc>
          <w:tcPr>
            <w:tcW w:w="736"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5t</w:t>
            </w:r>
          </w:p>
        </w:tc>
        <w:tc>
          <w:tcPr>
            <w:tcW w:w="74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p</w:t>
            </w:r>
          </w:p>
        </w:tc>
        <w:tc>
          <w:tcPr>
            <w:tcW w:w="1204" w:type="dxa"/>
            <w:gridSpan w:val="2"/>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Collinearity statistic</w:t>
            </w:r>
          </w:p>
        </w:tc>
      </w:tr>
      <w:tr w:rsidR="00777D13" w:rsidRPr="00777D13" w:rsidTr="00777D13">
        <w:trPr>
          <w:trHeight w:val="95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81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B</w:t>
            </w:r>
          </w:p>
        </w:tc>
        <w:tc>
          <w:tcPr>
            <w:tcW w:w="858"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Standard error</w:t>
            </w:r>
          </w:p>
        </w:tc>
        <w:tc>
          <w:tcPr>
            <w:tcW w:w="103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B</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58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Tolerance limit</w:t>
            </w:r>
          </w:p>
        </w:tc>
        <w:tc>
          <w:tcPr>
            <w:tcW w:w="621" w:type="dxa"/>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VIF</w:t>
            </w:r>
          </w:p>
        </w:tc>
      </w:tr>
      <w:tr w:rsidR="00777D13" w:rsidRPr="00777D13" w:rsidTr="00777D13">
        <w:trPr>
          <w:trHeight w:val="314"/>
        </w:trPr>
        <w:tc>
          <w:tcPr>
            <w:tcW w:w="1435"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Community service satisfaction</w:t>
            </w:r>
          </w:p>
        </w:tc>
        <w:tc>
          <w:tcPr>
            <w:tcW w:w="188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(constant)</w:t>
            </w:r>
          </w:p>
        </w:tc>
        <w:tc>
          <w:tcPr>
            <w:tcW w:w="812"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2.322</w:t>
            </w:r>
          </w:p>
        </w:tc>
        <w:tc>
          <w:tcPr>
            <w:tcW w:w="858"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.310</w:t>
            </w:r>
          </w:p>
        </w:tc>
        <w:tc>
          <w:tcPr>
            <w:tcW w:w="1039"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함초롬바탕" w:eastAsia="함초롬바탕" w:hAnsi="함초롬바탕" w:cs="함초롬바탕"/>
                <w:color w:val="000000"/>
                <w:kern w:val="0"/>
                <w:szCs w:val="20"/>
              </w:rPr>
            </w:pPr>
          </w:p>
        </w:tc>
        <w:tc>
          <w:tcPr>
            <w:tcW w:w="736"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7.495</w:t>
            </w:r>
          </w:p>
        </w:tc>
        <w:tc>
          <w:tcPr>
            <w:tcW w:w="743"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.000</w:t>
            </w:r>
          </w:p>
        </w:tc>
        <w:tc>
          <w:tcPr>
            <w:tcW w:w="584" w:type="dxa"/>
            <w:tcBorders>
              <w:top w:val="single" w:sz="2" w:space="0" w:color="000000"/>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함초롬바탕" w:eastAsia="함초롬바탕" w:hAnsi="함초롬바탕" w:cs="함초롬바탕"/>
                <w:color w:val="000000"/>
                <w:kern w:val="0"/>
                <w:szCs w:val="20"/>
              </w:rPr>
            </w:pPr>
          </w:p>
        </w:tc>
        <w:tc>
          <w:tcPr>
            <w:tcW w:w="621" w:type="dxa"/>
            <w:tcBorders>
              <w:top w:val="single" w:sz="2" w:space="0" w:color="000000"/>
              <w:left w:val="single" w:sz="2" w:space="0" w:color="000000"/>
              <w:bottom w:val="nil"/>
              <w:right w:val="nil"/>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함초롬바탕" w:eastAsia="함초롬바탕" w:hAnsi="함초롬바탕" w:cs="함초롬바탕"/>
                <w:color w:val="000000"/>
                <w:kern w:val="0"/>
                <w:szCs w:val="20"/>
              </w:rPr>
            </w:pPr>
          </w:p>
        </w:tc>
      </w:tr>
      <w:tr w:rsidR="00777D13" w:rsidRPr="00777D13" w:rsidTr="00777D13">
        <w:trPr>
          <w:trHeight w:val="63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188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vision</w:t>
            </w:r>
          </w:p>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suggest</w:t>
            </w:r>
          </w:p>
        </w:tc>
        <w:tc>
          <w:tcPr>
            <w:tcW w:w="812"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.225</w:t>
            </w:r>
          </w:p>
        </w:tc>
        <w:tc>
          <w:tcPr>
            <w:tcW w:w="85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.068</w:t>
            </w:r>
          </w:p>
        </w:tc>
        <w:tc>
          <w:tcPr>
            <w:tcW w:w="1039"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.235</w:t>
            </w:r>
          </w:p>
        </w:tc>
        <w:tc>
          <w:tcPr>
            <w:tcW w:w="736"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3.283</w:t>
            </w:r>
            <w:r w:rsidRPr="00777D13">
              <w:rPr>
                <w:rFonts w:ascii="함초롬바탕" w:eastAsia="함초롬바탕" w:hAnsi="함초롬바탕" w:cs="함초롬바탕" w:hint="eastAsia"/>
                <w:color w:val="000000"/>
                <w:kern w:val="0"/>
                <w:szCs w:val="20"/>
                <w:vertAlign w:val="superscript"/>
              </w:rPr>
              <w:t>**</w:t>
            </w:r>
          </w:p>
        </w:tc>
        <w:tc>
          <w:tcPr>
            <w:tcW w:w="743"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.001</w:t>
            </w:r>
          </w:p>
        </w:tc>
        <w:tc>
          <w:tcPr>
            <w:tcW w:w="584"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.820</w:t>
            </w:r>
          </w:p>
        </w:tc>
        <w:tc>
          <w:tcPr>
            <w:tcW w:w="621" w:type="dxa"/>
            <w:tcBorders>
              <w:top w:val="nil"/>
              <w:left w:val="single" w:sz="2" w:space="0" w:color="000000"/>
              <w:bottom w:val="nil"/>
              <w:right w:val="nil"/>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1.220</w:t>
            </w:r>
          </w:p>
        </w:tc>
      </w:tr>
      <w:tr w:rsidR="00777D13" w:rsidRPr="00777D13" w:rsidTr="00777D13">
        <w:trPr>
          <w:trHeight w:val="63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188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human</w:t>
            </w:r>
          </w:p>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 xml:space="preserve">Respect </w:t>
            </w:r>
          </w:p>
        </w:tc>
        <w:tc>
          <w:tcPr>
            <w:tcW w:w="812"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.039</w:t>
            </w:r>
          </w:p>
        </w:tc>
        <w:tc>
          <w:tcPr>
            <w:tcW w:w="85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.115</w:t>
            </w:r>
          </w:p>
        </w:tc>
        <w:tc>
          <w:tcPr>
            <w:tcW w:w="1039"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.037</w:t>
            </w:r>
          </w:p>
        </w:tc>
        <w:tc>
          <w:tcPr>
            <w:tcW w:w="736"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.340</w:t>
            </w:r>
          </w:p>
        </w:tc>
        <w:tc>
          <w:tcPr>
            <w:tcW w:w="743"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.735</w:t>
            </w:r>
          </w:p>
        </w:tc>
        <w:tc>
          <w:tcPr>
            <w:tcW w:w="584"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.363</w:t>
            </w:r>
          </w:p>
        </w:tc>
        <w:tc>
          <w:tcPr>
            <w:tcW w:w="621" w:type="dxa"/>
            <w:tcBorders>
              <w:top w:val="nil"/>
              <w:left w:val="single" w:sz="2" w:space="0" w:color="000000"/>
              <w:bottom w:val="nil"/>
              <w:right w:val="nil"/>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2.755</w:t>
            </w:r>
          </w:p>
        </w:tc>
      </w:tr>
      <w:tr w:rsidR="00777D13" w:rsidRPr="00777D13" w:rsidTr="00777D13">
        <w:trPr>
          <w:trHeight w:val="63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188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 xml:space="preserve">Growth </w:t>
            </w:r>
          </w:p>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support</w:t>
            </w:r>
          </w:p>
        </w:tc>
        <w:tc>
          <w:tcPr>
            <w:tcW w:w="812"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.208</w:t>
            </w:r>
          </w:p>
        </w:tc>
        <w:tc>
          <w:tcPr>
            <w:tcW w:w="858"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.115</w:t>
            </w:r>
          </w:p>
        </w:tc>
        <w:tc>
          <w:tcPr>
            <w:tcW w:w="1039"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.197</w:t>
            </w:r>
          </w:p>
        </w:tc>
        <w:tc>
          <w:tcPr>
            <w:tcW w:w="736"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1.818</w:t>
            </w:r>
          </w:p>
        </w:tc>
        <w:tc>
          <w:tcPr>
            <w:tcW w:w="743"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.070</w:t>
            </w:r>
          </w:p>
        </w:tc>
        <w:tc>
          <w:tcPr>
            <w:tcW w:w="584" w:type="dxa"/>
            <w:tcBorders>
              <w:top w:val="nil"/>
              <w:left w:val="single" w:sz="2" w:space="0" w:color="000000"/>
              <w:bottom w:val="nil"/>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.358</w:t>
            </w:r>
          </w:p>
        </w:tc>
        <w:tc>
          <w:tcPr>
            <w:tcW w:w="621" w:type="dxa"/>
            <w:tcBorders>
              <w:top w:val="nil"/>
              <w:left w:val="single" w:sz="2" w:space="0" w:color="000000"/>
              <w:bottom w:val="nil"/>
              <w:right w:val="nil"/>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2.792</w:t>
            </w:r>
          </w:p>
        </w:tc>
      </w:tr>
      <w:tr w:rsidR="00777D13" w:rsidRPr="00777D13" w:rsidTr="00777D13">
        <w:trPr>
          <w:trHeight w:val="634"/>
        </w:trPr>
        <w:tc>
          <w:tcPr>
            <w:tcW w:w="0" w:type="auto"/>
            <w:vMerge/>
            <w:tcBorders>
              <w:top w:val="single" w:sz="2" w:space="0" w:color="000000"/>
              <w:left w:val="nil"/>
              <w:bottom w:val="single" w:sz="2" w:space="0" w:color="000000"/>
              <w:right w:val="single" w:sz="2" w:space="0" w:color="000000"/>
            </w:tcBorders>
            <w:vAlign w:val="center"/>
            <w:hideMark/>
          </w:tcPr>
          <w:p w:rsidR="00777D13" w:rsidRPr="00777D13" w:rsidRDefault="00777D13" w:rsidP="00777D13">
            <w:pPr>
              <w:widowControl/>
              <w:wordWrap/>
              <w:autoSpaceDE/>
              <w:autoSpaceDN/>
              <w:spacing w:after="0" w:line="240" w:lineRule="auto"/>
              <w:jc w:val="left"/>
              <w:rPr>
                <w:rFonts w:ascii="굴림" w:eastAsia="굴림" w:hAnsi="굴림" w:cs="굴림"/>
                <w:color w:val="000000"/>
                <w:kern w:val="0"/>
                <w:szCs w:val="20"/>
              </w:rPr>
            </w:pPr>
          </w:p>
        </w:tc>
        <w:tc>
          <w:tcPr>
            <w:tcW w:w="188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b/>
                <w:bCs/>
                <w:color w:val="000000"/>
                <w:kern w:val="0"/>
                <w:szCs w:val="20"/>
              </w:rPr>
            </w:pPr>
            <w:r w:rsidRPr="00777D13">
              <w:rPr>
                <w:rFonts w:ascii="함초롬바탕" w:eastAsia="함초롬바탕" w:hAnsi="함초롬바탕" w:cs="함초롬바탕" w:hint="eastAsia"/>
                <w:b/>
                <w:bCs/>
                <w:color w:val="000000"/>
                <w:kern w:val="0"/>
                <w:szCs w:val="20"/>
              </w:rPr>
              <w:t>Community formation</w:t>
            </w:r>
          </w:p>
        </w:tc>
        <w:tc>
          <w:tcPr>
            <w:tcW w:w="812"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-.089</w:t>
            </w:r>
          </w:p>
        </w:tc>
        <w:tc>
          <w:tcPr>
            <w:tcW w:w="858"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.102</w:t>
            </w:r>
          </w:p>
        </w:tc>
        <w:tc>
          <w:tcPr>
            <w:tcW w:w="1039"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-.087</w:t>
            </w:r>
          </w:p>
        </w:tc>
        <w:tc>
          <w:tcPr>
            <w:tcW w:w="736"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-.880</w:t>
            </w:r>
          </w:p>
        </w:tc>
        <w:tc>
          <w:tcPr>
            <w:tcW w:w="743"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.380</w:t>
            </w:r>
          </w:p>
        </w:tc>
        <w:tc>
          <w:tcPr>
            <w:tcW w:w="584" w:type="dxa"/>
            <w:tcBorders>
              <w:top w:val="nil"/>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.434</w:t>
            </w:r>
          </w:p>
        </w:tc>
        <w:tc>
          <w:tcPr>
            <w:tcW w:w="621" w:type="dxa"/>
            <w:tcBorders>
              <w:top w:val="nil"/>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2.306</w:t>
            </w:r>
          </w:p>
        </w:tc>
      </w:tr>
      <w:tr w:rsidR="00777D13" w:rsidRPr="00777D13" w:rsidTr="00777D13">
        <w:trPr>
          <w:trHeight w:val="314"/>
        </w:trPr>
        <w:tc>
          <w:tcPr>
            <w:tcW w:w="8713" w:type="dxa"/>
            <w:gridSpan w:val="9"/>
            <w:tcBorders>
              <w:top w:val="single" w:sz="2" w:space="0" w:color="000000"/>
              <w:left w:val="nil"/>
              <w:bottom w:val="single" w:sz="2" w:space="0" w:color="000000"/>
              <w:right w:val="nil"/>
            </w:tcBorders>
            <w:shd w:val="clear" w:color="auto" w:fill="FFFFFF"/>
            <w:tcMar>
              <w:top w:w="28" w:type="dxa"/>
              <w:left w:w="102" w:type="dxa"/>
              <w:bottom w:w="28" w:type="dxa"/>
              <w:right w:w="102" w:type="dxa"/>
            </w:tcMar>
            <w:vAlign w:val="center"/>
            <w:hideMark/>
          </w:tcPr>
          <w:p w:rsidR="00777D13" w:rsidRPr="00777D13" w:rsidRDefault="00777D13" w:rsidP="00777D13">
            <w:pPr>
              <w:wordWrap/>
              <w:spacing w:after="0" w:line="240" w:lineRule="auto"/>
              <w:jc w:val="center"/>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R Square(</w:t>
            </w:r>
            <w:proofErr w:type="spellStart"/>
            <w:r w:rsidRPr="00777D13">
              <w:rPr>
                <w:rFonts w:ascii="함초롬바탕" w:eastAsia="함초롬바탕" w:hAnsi="함초롬바탕" w:cs="함초롬바탕" w:hint="eastAsia"/>
                <w:color w:val="000000"/>
                <w:kern w:val="0"/>
                <w:szCs w:val="20"/>
              </w:rPr>
              <w:t>Adj</w:t>
            </w:r>
            <w:proofErr w:type="spellEnd"/>
            <w:r w:rsidRPr="00777D13">
              <w:rPr>
                <w:rFonts w:ascii="함초롬바탕" w:eastAsia="함초롬바탕" w:hAnsi="함초롬바탕" w:cs="함초롬바탕" w:hint="eastAsia"/>
                <w:color w:val="000000"/>
                <w:kern w:val="0"/>
                <w:szCs w:val="20"/>
              </w:rPr>
              <w:t xml:space="preserve"> R Square)=.102(.085), F(p)=6.027</w:t>
            </w:r>
            <w:r w:rsidRPr="00777D13">
              <w:rPr>
                <w:rFonts w:ascii="함초롬바탕" w:eastAsia="함초롬바탕" w:hAnsi="함초롬바탕" w:cs="함초롬바탕" w:hint="eastAsia"/>
                <w:color w:val="000000"/>
                <w:kern w:val="0"/>
                <w:szCs w:val="20"/>
                <w:vertAlign w:val="superscript"/>
              </w:rPr>
              <w:t>***</w:t>
            </w:r>
            <w:r w:rsidRPr="00777D13">
              <w:rPr>
                <w:rFonts w:ascii="함초롬바탕" w:eastAsia="함초롬바탕" w:hAnsi="함초롬바탕" w:cs="함초롬바탕" w:hint="eastAsia"/>
                <w:color w:val="000000"/>
                <w:kern w:val="0"/>
                <w:szCs w:val="20"/>
              </w:rPr>
              <w:t>(.000), D-W=1.459</w:t>
            </w:r>
          </w:p>
        </w:tc>
      </w:tr>
      <w:tr w:rsidR="00777D13" w:rsidRPr="00777D13" w:rsidTr="00777D13">
        <w:trPr>
          <w:trHeight w:val="314"/>
        </w:trPr>
        <w:tc>
          <w:tcPr>
            <w:tcW w:w="8713" w:type="dxa"/>
            <w:gridSpan w:val="9"/>
            <w:tcBorders>
              <w:top w:val="single" w:sz="2" w:space="0" w:color="000000"/>
              <w:left w:val="nil"/>
              <w:bottom w:val="nil"/>
              <w:right w:val="nil"/>
            </w:tcBorders>
            <w:shd w:val="clear" w:color="auto" w:fill="FFFFFF"/>
            <w:tcMar>
              <w:top w:w="28" w:type="dxa"/>
              <w:left w:w="102" w:type="dxa"/>
              <w:bottom w:w="28" w:type="dxa"/>
              <w:right w:w="102" w:type="dxa"/>
            </w:tcMar>
            <w:vAlign w:val="center"/>
            <w:hideMark/>
          </w:tcPr>
          <w:p w:rsidR="00777D13" w:rsidRPr="00777D13" w:rsidRDefault="00777D13" w:rsidP="00777D13">
            <w:pPr>
              <w:spacing w:after="0" w:line="240" w:lineRule="auto"/>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vertAlign w:val="superscript"/>
              </w:rPr>
              <w:t>**</w:t>
            </w:r>
            <w:r w:rsidRPr="00777D13">
              <w:rPr>
                <w:rFonts w:ascii="함초롬바탕" w:eastAsia="함초롬바탕" w:hAnsi="함초롬바탕" w:cs="함초롬바탕" w:hint="eastAsia"/>
                <w:color w:val="000000"/>
                <w:kern w:val="0"/>
                <w:szCs w:val="20"/>
              </w:rPr>
              <w:t xml:space="preserve"> : p &lt;.01, </w:t>
            </w:r>
            <w:r w:rsidRPr="00777D13">
              <w:rPr>
                <w:rFonts w:ascii="함초롬바탕" w:eastAsia="함초롬바탕" w:hAnsi="함초롬바탕" w:cs="함초롬바탕" w:hint="eastAsia"/>
                <w:color w:val="000000"/>
                <w:kern w:val="0"/>
                <w:szCs w:val="20"/>
                <w:vertAlign w:val="superscript"/>
              </w:rPr>
              <w:t>***</w:t>
            </w:r>
            <w:r w:rsidRPr="00777D13">
              <w:rPr>
                <w:rFonts w:ascii="함초롬바탕" w:eastAsia="함초롬바탕" w:hAnsi="함초롬바탕" w:cs="함초롬바탕" w:hint="eastAsia"/>
                <w:color w:val="000000"/>
                <w:kern w:val="0"/>
                <w:szCs w:val="20"/>
              </w:rPr>
              <w:t xml:space="preserve"> : p&lt;.001</w:t>
            </w:r>
          </w:p>
        </w:tc>
      </w:tr>
    </w:tbl>
    <w:p w:rsidR="00777D13" w:rsidRPr="00777D13" w:rsidRDefault="00777D13" w:rsidP="00777D13">
      <w:pPr>
        <w:spacing w:after="0" w:line="240" w:lineRule="auto"/>
        <w:textAlignment w:val="baseline"/>
        <w:rPr>
          <w:rFonts w:ascii="함초롬바탕" w:eastAsia="함초롬바탕" w:hAnsi="함초롬바탕" w:cs="함초롬바탕"/>
          <w:color w:val="000000"/>
          <w:kern w:val="0"/>
          <w:szCs w:val="20"/>
        </w:rPr>
      </w:pPr>
    </w:p>
    <w:p w:rsidR="00777D13" w:rsidRPr="00777D13" w:rsidRDefault="00777D13" w:rsidP="00777D13">
      <w:pPr>
        <w:spacing w:after="0" w:line="240" w:lineRule="auto"/>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As a result of analyzing the effect of servant leadership on the satisfaction of social service activities, the explanatory power of the regression model was 10.2% and the regression model was significant. The D-W value was 1.459 and autocorrelation did not exist. The tolerance limit was 0.1 or more and the VIF value was 10.0 or less. The influence of servant leadership was positively (+) on the volunteer service satisfaction, t = 3.283.</w:t>
      </w:r>
    </w:p>
    <w:p w:rsidR="00777D13" w:rsidRPr="00777D13" w:rsidRDefault="00777D13" w:rsidP="00777D13">
      <w:pPr>
        <w:spacing w:after="0" w:line="240" w:lineRule="auto"/>
        <w:textAlignment w:val="baseline"/>
        <w:rPr>
          <w:rFonts w:ascii="함초롬바탕" w:eastAsia="함초롬바탕" w:hAnsi="함초롬바탕" w:cs="함초롬바탕"/>
          <w:color w:val="000000"/>
          <w:kern w:val="0"/>
          <w:szCs w:val="20"/>
        </w:rPr>
      </w:pPr>
    </w:p>
    <w:p w:rsidR="00777D13" w:rsidRPr="00777D13" w:rsidRDefault="00777D13" w:rsidP="00777D13">
      <w:pPr>
        <w:spacing w:after="0" w:line="240" w:lineRule="auto"/>
        <w:textAlignment w:val="baseline"/>
        <w:rPr>
          <w:rFonts w:ascii="함초롬바탕" w:eastAsia="함초롬바탕" w:hAnsi="함초롬바탕" w:cs="함초롬바탕"/>
          <w:color w:val="000000"/>
          <w:kern w:val="0"/>
          <w:szCs w:val="20"/>
        </w:rPr>
      </w:pPr>
    </w:p>
    <w:p w:rsidR="00777D13" w:rsidRPr="00777D13" w:rsidRDefault="00777D13" w:rsidP="00777D13">
      <w:pPr>
        <w:spacing w:after="0" w:line="240" w:lineRule="auto"/>
        <w:textAlignment w:val="baseline"/>
        <w:rPr>
          <w:rFonts w:ascii="굴림" w:eastAsia="굴림" w:hAnsi="굴림" w:cs="굴림"/>
          <w:b/>
          <w:bCs/>
          <w:color w:val="000000"/>
          <w:kern w:val="0"/>
          <w:szCs w:val="20"/>
        </w:rPr>
      </w:pPr>
      <w:r w:rsidRPr="00777D13">
        <w:rPr>
          <w:rFonts w:ascii="함초롬바탕" w:eastAsia="함초롬바탕" w:hAnsi="함초롬바탕" w:cs="함초롬바탕" w:hint="eastAsia"/>
          <w:b/>
          <w:bCs/>
          <w:color w:val="000000"/>
          <w:kern w:val="0"/>
          <w:szCs w:val="20"/>
        </w:rPr>
        <w:t>IV. Conclusion and Implications</w:t>
      </w:r>
    </w:p>
    <w:p w:rsidR="00777D13" w:rsidRPr="00777D13" w:rsidRDefault="00777D13" w:rsidP="00777D13">
      <w:pPr>
        <w:spacing w:after="0" w:line="240" w:lineRule="auto"/>
        <w:textAlignment w:val="baseline"/>
        <w:rPr>
          <w:rFonts w:ascii="함초롬바탕" w:eastAsia="함초롬바탕" w:hAnsi="함초롬바탕" w:cs="함초롬바탕"/>
          <w:color w:val="000000"/>
          <w:kern w:val="0"/>
          <w:szCs w:val="20"/>
        </w:rPr>
      </w:pPr>
    </w:p>
    <w:p w:rsidR="00777D13" w:rsidRPr="00777D13" w:rsidRDefault="00777D13" w:rsidP="00777D13">
      <w:pPr>
        <w:spacing w:after="0" w:line="240" w:lineRule="auto"/>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There was statistically significant difference in service satisfaction, students were most satisfied, and general students were the most frequent. There was a statistically significant difference in service time, and students taking less than 40 hours were the most frequent students, while those of general students were less than 20 hours.</w:t>
      </w:r>
    </w:p>
    <w:p w:rsidR="00777D13" w:rsidRPr="00777D13" w:rsidRDefault="00777D13" w:rsidP="00777D13">
      <w:pPr>
        <w:spacing w:after="0" w:line="240" w:lineRule="auto"/>
        <w:textAlignment w:val="baseline"/>
        <w:rPr>
          <w:rFonts w:ascii="함초롬바탕" w:eastAsia="함초롬바탕" w:hAnsi="함초롬바탕" w:cs="함초롬바탕"/>
          <w:color w:val="000000"/>
          <w:kern w:val="0"/>
          <w:szCs w:val="20"/>
        </w:rPr>
      </w:pPr>
    </w:p>
    <w:p w:rsidR="00777D13" w:rsidRPr="00777D13" w:rsidRDefault="00777D13" w:rsidP="00777D13">
      <w:pPr>
        <w:spacing w:after="0" w:line="240" w:lineRule="auto"/>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As a result of analyzing the effect of servant leadership on the satisfaction level of social service activity, it showed positive (+) effect on satisfaction of social service activity.</w:t>
      </w:r>
    </w:p>
    <w:p w:rsidR="00777D13" w:rsidRPr="00777D13" w:rsidRDefault="00777D13" w:rsidP="00777D13">
      <w:pPr>
        <w:spacing w:after="0" w:line="240" w:lineRule="auto"/>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The results of this study suggest that fundamental character education should be preceded in order to support more students to continue their activities while rewarding their service activities. In particular, in order to grow students into leaders who contribute to society, curriculum and activities should be provided to internalize servant leadership rather than traditional leadership.</w:t>
      </w:r>
    </w:p>
    <w:p w:rsidR="00777D13" w:rsidRPr="00777D13" w:rsidRDefault="00777D13" w:rsidP="00777D13">
      <w:pPr>
        <w:spacing w:after="0" w:line="240" w:lineRule="auto"/>
        <w:textAlignment w:val="baseline"/>
        <w:rPr>
          <w:rFonts w:ascii="함초롬바탕" w:eastAsia="함초롬바탕" w:hAnsi="함초롬바탕" w:cs="함초롬바탕"/>
          <w:color w:val="000000"/>
          <w:kern w:val="0"/>
          <w:szCs w:val="20"/>
        </w:rPr>
      </w:pPr>
    </w:p>
    <w:p w:rsidR="00777D13" w:rsidRPr="00777D13" w:rsidRDefault="00777D13" w:rsidP="00777D13">
      <w:pPr>
        <w:spacing w:after="0" w:line="240" w:lineRule="auto"/>
        <w:textAlignment w:val="baseline"/>
        <w:rPr>
          <w:rFonts w:ascii="함초롬바탕" w:eastAsia="함초롬바탕" w:hAnsi="함초롬바탕" w:cs="함초롬바탕"/>
          <w:color w:val="000000"/>
          <w:kern w:val="0"/>
          <w:szCs w:val="20"/>
        </w:rPr>
      </w:pPr>
    </w:p>
    <w:p w:rsidR="00777D13" w:rsidRPr="00777D13" w:rsidRDefault="00777D13" w:rsidP="00777D13">
      <w:pPr>
        <w:spacing w:after="0" w:line="240" w:lineRule="auto"/>
        <w:textAlignment w:val="baseline"/>
        <w:rPr>
          <w:rFonts w:ascii="굴림" w:eastAsia="굴림" w:hAnsi="굴림" w:cs="굴림"/>
          <w:b/>
          <w:bCs/>
          <w:color w:val="000000"/>
          <w:kern w:val="0"/>
          <w:szCs w:val="20"/>
        </w:rPr>
      </w:pPr>
      <w:r w:rsidRPr="00777D13">
        <w:rPr>
          <w:rFonts w:ascii="함초롬바탕" w:eastAsia="함초롬바탕" w:hAnsi="함초롬바탕" w:cs="함초롬바탕" w:hint="eastAsia"/>
          <w:b/>
          <w:bCs/>
          <w:color w:val="000000"/>
          <w:kern w:val="0"/>
          <w:szCs w:val="20"/>
        </w:rPr>
        <w:t>References</w:t>
      </w:r>
    </w:p>
    <w:p w:rsidR="00777D13" w:rsidRPr="00777D13" w:rsidRDefault="00777D13" w:rsidP="00777D13">
      <w:pPr>
        <w:spacing w:after="0" w:line="240" w:lineRule="auto"/>
        <w:textAlignment w:val="baseline"/>
        <w:rPr>
          <w:rFonts w:ascii="굴림" w:eastAsia="굴림" w:hAnsi="굴림" w:cs="굴림"/>
          <w:color w:val="000000"/>
          <w:kern w:val="0"/>
          <w:szCs w:val="20"/>
        </w:rPr>
      </w:pPr>
      <w:proofErr w:type="gramStart"/>
      <w:r w:rsidRPr="00777D13">
        <w:rPr>
          <w:rFonts w:ascii="함초롬바탕" w:eastAsia="함초롬바탕" w:hAnsi="함초롬바탕" w:cs="함초롬바탕" w:hint="eastAsia"/>
          <w:color w:val="000000"/>
          <w:kern w:val="0"/>
          <w:szCs w:val="20"/>
        </w:rPr>
        <w:t xml:space="preserve">Kim </w:t>
      </w:r>
      <w:proofErr w:type="spellStart"/>
      <w:r w:rsidRPr="00777D13">
        <w:rPr>
          <w:rFonts w:ascii="함초롬바탕" w:eastAsia="함초롬바탕" w:hAnsi="함초롬바탕" w:cs="함초롬바탕" w:hint="eastAsia"/>
          <w:color w:val="000000"/>
          <w:kern w:val="0"/>
          <w:szCs w:val="20"/>
        </w:rPr>
        <w:t>Beom-soo</w:t>
      </w:r>
      <w:proofErr w:type="spellEnd"/>
      <w:r w:rsidRPr="00777D13">
        <w:rPr>
          <w:rFonts w:ascii="함초롬바탕" w:eastAsia="함초롬바탕" w:hAnsi="함초롬바탕" w:cs="함초롬바탕" w:hint="eastAsia"/>
          <w:color w:val="000000"/>
          <w:kern w:val="0"/>
          <w:szCs w:val="20"/>
        </w:rPr>
        <w:t xml:space="preserve"> </w:t>
      </w:r>
      <w:r w:rsidR="001227E9">
        <w:rPr>
          <w:rFonts w:ascii="함초롬바탕" w:eastAsia="함초롬바탕" w:hAnsi="함초롬바탕" w:cs="함초롬바탕" w:hint="eastAsia"/>
          <w:color w:val="000000"/>
          <w:kern w:val="0"/>
          <w:szCs w:val="20"/>
        </w:rPr>
        <w:t>&amp; other</w:t>
      </w:r>
      <w:r w:rsidRPr="00777D13">
        <w:rPr>
          <w:rFonts w:ascii="함초롬바탕" w:eastAsia="함초롬바탕" w:hAnsi="함초롬바탕" w:cs="함초롬바탕" w:hint="eastAsia"/>
          <w:color w:val="000000"/>
          <w:kern w:val="0"/>
          <w:szCs w:val="20"/>
        </w:rPr>
        <w:t>, 2001.</w:t>
      </w:r>
      <w:proofErr w:type="gramEnd"/>
      <w:r w:rsidRPr="00777D13">
        <w:rPr>
          <w:rFonts w:ascii="함초롬바탕" w:eastAsia="함초롬바탕" w:hAnsi="함초롬바탕" w:cs="함초롬바탕" w:hint="eastAsia"/>
          <w:color w:val="000000"/>
          <w:kern w:val="0"/>
          <w:szCs w:val="20"/>
        </w:rPr>
        <w:t xml:space="preserve"> </w:t>
      </w:r>
      <w:proofErr w:type="gramStart"/>
      <w:r w:rsidRPr="00777D13">
        <w:rPr>
          <w:rFonts w:ascii="함초롬바탕" w:eastAsia="함초롬바탕" w:hAnsi="함초롬바탕" w:cs="함초롬바탕" w:hint="eastAsia"/>
          <w:color w:val="000000"/>
          <w:kern w:val="0"/>
          <w:szCs w:val="20"/>
        </w:rPr>
        <w:t>&lt;Volunteerism&gt;.</w:t>
      </w:r>
      <w:proofErr w:type="gramEnd"/>
      <w:r w:rsidRPr="00777D13">
        <w:rPr>
          <w:rFonts w:ascii="함초롬바탕" w:eastAsia="함초롬바탕" w:hAnsi="함초롬바탕" w:cs="함초롬바탕" w:hint="eastAsia"/>
          <w:color w:val="000000"/>
          <w:kern w:val="0"/>
          <w:szCs w:val="20"/>
        </w:rPr>
        <w:t xml:space="preserve"> </w:t>
      </w:r>
      <w:proofErr w:type="spellStart"/>
      <w:r w:rsidRPr="00777D13">
        <w:rPr>
          <w:rFonts w:ascii="함초롬바탕" w:eastAsia="함초롬바탕" w:hAnsi="함초롬바탕" w:cs="함초롬바탕" w:hint="eastAsia"/>
          <w:color w:val="000000"/>
          <w:kern w:val="0"/>
          <w:szCs w:val="20"/>
        </w:rPr>
        <w:t>Hakjeesa</w:t>
      </w:r>
      <w:proofErr w:type="spellEnd"/>
      <w:r w:rsidRPr="00777D13">
        <w:rPr>
          <w:rFonts w:ascii="함초롬바탕" w:eastAsia="함초롬바탕" w:hAnsi="함초롬바탕" w:cs="함초롬바탕" w:hint="eastAsia"/>
          <w:color w:val="000000"/>
          <w:kern w:val="0"/>
          <w:szCs w:val="20"/>
        </w:rPr>
        <w:t xml:space="preserve"> </w:t>
      </w:r>
    </w:p>
    <w:p w:rsidR="00777D13" w:rsidRPr="00777D13" w:rsidRDefault="00777D13" w:rsidP="00777D13">
      <w:pPr>
        <w:spacing w:after="0" w:line="240" w:lineRule="auto"/>
        <w:textAlignment w:val="baseline"/>
        <w:rPr>
          <w:rFonts w:ascii="굴림" w:eastAsia="굴림" w:hAnsi="굴림" w:cs="굴림"/>
          <w:color w:val="000000"/>
          <w:kern w:val="0"/>
          <w:szCs w:val="20"/>
        </w:rPr>
      </w:pPr>
      <w:proofErr w:type="gramStart"/>
      <w:r w:rsidRPr="00777D13">
        <w:rPr>
          <w:rFonts w:ascii="함초롬바탕" w:eastAsia="함초롬바탕" w:hAnsi="함초롬바탕" w:cs="함초롬바탕" w:hint="eastAsia"/>
          <w:color w:val="000000"/>
          <w:kern w:val="0"/>
          <w:szCs w:val="20"/>
        </w:rPr>
        <w:t>Lee, Kwan-</w:t>
      </w:r>
      <w:proofErr w:type="spellStart"/>
      <w:r w:rsidRPr="00777D13">
        <w:rPr>
          <w:rFonts w:ascii="함초롬바탕" w:eastAsia="함초롬바탕" w:hAnsi="함초롬바탕" w:cs="함초롬바탕" w:hint="eastAsia"/>
          <w:color w:val="000000"/>
          <w:kern w:val="0"/>
          <w:szCs w:val="20"/>
        </w:rPr>
        <w:t>yeong</w:t>
      </w:r>
      <w:proofErr w:type="spellEnd"/>
      <w:r w:rsidRPr="00777D13">
        <w:rPr>
          <w:rFonts w:ascii="함초롬바탕" w:eastAsia="함초롬바탕" w:hAnsi="함초롬바탕" w:cs="함초롬바탕" w:hint="eastAsia"/>
          <w:color w:val="000000"/>
          <w:kern w:val="0"/>
          <w:szCs w:val="20"/>
        </w:rPr>
        <w:t>, 2010.</w:t>
      </w:r>
      <w:proofErr w:type="gramEnd"/>
      <w:r w:rsidRPr="00777D13">
        <w:rPr>
          <w:rFonts w:ascii="함초롬바탕" w:eastAsia="함초롬바탕" w:hAnsi="함초롬바탕" w:cs="함초롬바탕" w:hint="eastAsia"/>
          <w:color w:val="000000"/>
          <w:kern w:val="0"/>
          <w:szCs w:val="20"/>
        </w:rPr>
        <w:t xml:space="preserve"> </w:t>
      </w:r>
      <w:proofErr w:type="gramStart"/>
      <w:r w:rsidRPr="00777D13">
        <w:rPr>
          <w:rFonts w:ascii="함초롬바탕" w:eastAsia="함초롬바탕" w:hAnsi="함초롬바탕" w:cs="함초롬바탕" w:hint="eastAsia"/>
          <w:color w:val="000000"/>
          <w:kern w:val="0"/>
          <w:szCs w:val="20"/>
        </w:rPr>
        <w:t>&lt;Great workplace&gt;.</w:t>
      </w:r>
      <w:proofErr w:type="gramEnd"/>
      <w:r w:rsidRPr="00777D13">
        <w:rPr>
          <w:rFonts w:ascii="함초롬바탕" w:eastAsia="함초롬바탕" w:hAnsi="함초롬바탕" w:cs="함초롬바탕" w:hint="eastAsia"/>
          <w:color w:val="000000"/>
          <w:kern w:val="0"/>
          <w:szCs w:val="20"/>
        </w:rPr>
        <w:t xml:space="preserve"> </w:t>
      </w:r>
      <w:proofErr w:type="gramStart"/>
      <w:r w:rsidRPr="00777D13">
        <w:rPr>
          <w:rFonts w:ascii="함초롬바탕" w:eastAsia="함초롬바탕" w:hAnsi="함초롬바탕" w:cs="함초롬바탕" w:hint="eastAsia"/>
          <w:color w:val="000000"/>
          <w:kern w:val="0"/>
          <w:szCs w:val="20"/>
        </w:rPr>
        <w:t>nexus</w:t>
      </w:r>
      <w:proofErr w:type="gramEnd"/>
      <w:r w:rsidRPr="00777D13">
        <w:rPr>
          <w:rFonts w:ascii="함초롬바탕" w:eastAsia="함초롬바탕" w:hAnsi="함초롬바탕" w:cs="함초롬바탕" w:hint="eastAsia"/>
          <w:color w:val="000000"/>
          <w:kern w:val="0"/>
          <w:szCs w:val="20"/>
        </w:rPr>
        <w:t xml:space="preserve"> </w:t>
      </w:r>
    </w:p>
    <w:p w:rsidR="00777D13" w:rsidRPr="00777D13" w:rsidRDefault="00777D13" w:rsidP="00777D13">
      <w:pPr>
        <w:spacing w:after="0" w:line="240" w:lineRule="auto"/>
        <w:textAlignment w:val="baseline"/>
        <w:rPr>
          <w:rFonts w:ascii="굴림" w:eastAsia="굴림" w:hAnsi="굴림" w:cs="굴림"/>
          <w:color w:val="000000"/>
          <w:kern w:val="0"/>
          <w:szCs w:val="20"/>
        </w:rPr>
      </w:pPr>
      <w:r w:rsidRPr="00777D13">
        <w:rPr>
          <w:rFonts w:ascii="함초롬바탕" w:eastAsia="함초롬바탕" w:hAnsi="함초롬바탕" w:cs="함초롬바탕" w:hint="eastAsia"/>
          <w:color w:val="000000"/>
          <w:kern w:val="0"/>
          <w:szCs w:val="20"/>
        </w:rPr>
        <w:t>Greenleaf</w:t>
      </w:r>
      <w:proofErr w:type="gramStart"/>
      <w:r w:rsidRPr="00777D13">
        <w:rPr>
          <w:rFonts w:ascii="함초롬바탕" w:eastAsia="함초롬바탕" w:hAnsi="함초롬바탕" w:cs="함초롬바탕" w:hint="eastAsia"/>
          <w:color w:val="000000"/>
          <w:kern w:val="0"/>
          <w:szCs w:val="20"/>
        </w:rPr>
        <w:t>,R.K.1970</w:t>
      </w:r>
      <w:proofErr w:type="gramEnd"/>
      <w:r w:rsidRPr="00777D13">
        <w:rPr>
          <w:rFonts w:ascii="함초롬바탕" w:eastAsia="함초롬바탕" w:hAnsi="함초롬바탕" w:cs="함초롬바탕" w:hint="eastAsia"/>
          <w:color w:val="000000"/>
          <w:kern w:val="0"/>
          <w:szCs w:val="20"/>
        </w:rPr>
        <w:t xml:space="preserve">. </w:t>
      </w:r>
      <w:proofErr w:type="gramStart"/>
      <w:r w:rsidRPr="00777D13">
        <w:rPr>
          <w:rFonts w:ascii="함초롬바탕" w:eastAsia="함초롬바탕" w:hAnsi="함초롬바탕" w:cs="함초롬바탕" w:hint="eastAsia"/>
          <w:color w:val="000000"/>
          <w:kern w:val="0"/>
          <w:szCs w:val="20"/>
        </w:rPr>
        <w:t>The servant as leader.</w:t>
      </w:r>
      <w:proofErr w:type="gramEnd"/>
      <w:r w:rsidRPr="00777D13">
        <w:rPr>
          <w:rFonts w:ascii="함초롬바탕" w:eastAsia="함초롬바탕" w:hAnsi="함초롬바탕" w:cs="함초롬바탕" w:hint="eastAsia"/>
          <w:color w:val="000000"/>
          <w:kern w:val="0"/>
          <w:szCs w:val="20"/>
        </w:rPr>
        <w:t xml:space="preserve"> Indianapolis: The Robert </w:t>
      </w:r>
      <w:proofErr w:type="spellStart"/>
      <w:r w:rsidRPr="00777D13">
        <w:rPr>
          <w:rFonts w:ascii="함초롬바탕" w:eastAsia="함초롬바탕" w:hAnsi="함초롬바탕" w:cs="함초롬바탕" w:hint="eastAsia"/>
          <w:color w:val="000000"/>
          <w:kern w:val="0"/>
          <w:szCs w:val="20"/>
        </w:rPr>
        <w:t>K.Greenleaf</w:t>
      </w:r>
      <w:proofErr w:type="spellEnd"/>
      <w:r w:rsidRPr="00777D13">
        <w:rPr>
          <w:rFonts w:ascii="함초롬바탕" w:eastAsia="함초롬바탕" w:hAnsi="함초롬바탕" w:cs="함초롬바탕" w:hint="eastAsia"/>
          <w:color w:val="000000"/>
          <w:kern w:val="0"/>
          <w:szCs w:val="20"/>
        </w:rPr>
        <w:t xml:space="preserve"> Center</w:t>
      </w:r>
    </w:p>
    <w:p w:rsidR="00777D13" w:rsidRPr="00777D13" w:rsidRDefault="00777D13" w:rsidP="00777D13">
      <w:pPr>
        <w:spacing w:after="0" w:line="240" w:lineRule="auto"/>
        <w:textAlignment w:val="baseline"/>
        <w:rPr>
          <w:rFonts w:ascii="굴림" w:eastAsia="굴림" w:hAnsi="굴림" w:cs="굴림"/>
          <w:color w:val="000000"/>
          <w:kern w:val="0"/>
          <w:szCs w:val="20"/>
        </w:rPr>
      </w:pPr>
      <w:proofErr w:type="gramStart"/>
      <w:r w:rsidRPr="00777D13">
        <w:rPr>
          <w:rFonts w:ascii="함초롬바탕" w:eastAsia="함초롬바탕" w:hAnsi="함초롬바탕" w:cs="함초롬바탕" w:hint="eastAsia"/>
          <w:color w:val="000000"/>
          <w:kern w:val="0"/>
          <w:szCs w:val="20"/>
        </w:rPr>
        <w:t>Nam, Ki-</w:t>
      </w:r>
      <w:proofErr w:type="spellStart"/>
      <w:r w:rsidRPr="00777D13">
        <w:rPr>
          <w:rFonts w:ascii="함초롬바탕" w:eastAsia="함초롬바탕" w:hAnsi="함초롬바탕" w:cs="함초롬바탕" w:hint="eastAsia"/>
          <w:color w:val="000000"/>
          <w:kern w:val="0"/>
          <w:szCs w:val="20"/>
        </w:rPr>
        <w:t>chul</w:t>
      </w:r>
      <w:proofErr w:type="spellEnd"/>
      <w:r w:rsidRPr="00777D13">
        <w:rPr>
          <w:rFonts w:ascii="함초롬바탕" w:eastAsia="함초롬바탕" w:hAnsi="함초롬바탕" w:cs="함초롬바탕" w:hint="eastAsia"/>
          <w:color w:val="000000"/>
          <w:kern w:val="0"/>
          <w:szCs w:val="20"/>
        </w:rPr>
        <w:t>, 2007.</w:t>
      </w:r>
      <w:proofErr w:type="gramEnd"/>
      <w:r w:rsidRPr="00777D13">
        <w:rPr>
          <w:rFonts w:ascii="함초롬바탕" w:eastAsia="함초롬바탕" w:hAnsi="함초롬바탕" w:cs="함초롬바탕" w:hint="eastAsia"/>
          <w:color w:val="000000"/>
          <w:kern w:val="0"/>
          <w:szCs w:val="20"/>
        </w:rPr>
        <w:t xml:space="preserve"> &lt;Volunteerism&gt; </w:t>
      </w:r>
      <w:proofErr w:type="spellStart"/>
      <w:r w:rsidRPr="00777D13">
        <w:rPr>
          <w:rFonts w:ascii="함초롬바탕" w:eastAsia="함초롬바탕" w:hAnsi="함초롬바탕" w:cs="함초롬바탕" w:hint="eastAsia"/>
          <w:color w:val="000000"/>
          <w:kern w:val="0"/>
          <w:szCs w:val="20"/>
        </w:rPr>
        <w:t>Nannam</w:t>
      </w:r>
      <w:proofErr w:type="spellEnd"/>
      <w:r w:rsidRPr="00777D13">
        <w:rPr>
          <w:rFonts w:ascii="함초롬바탕" w:eastAsia="함초롬바탕" w:hAnsi="함초롬바탕" w:cs="함초롬바탕" w:hint="eastAsia"/>
          <w:color w:val="000000"/>
          <w:kern w:val="0"/>
          <w:szCs w:val="20"/>
        </w:rPr>
        <w:t xml:space="preserve"> Publishing. </w:t>
      </w:r>
    </w:p>
    <w:p w:rsidR="00777D13" w:rsidRPr="00777D13" w:rsidRDefault="00777D13" w:rsidP="00777D13">
      <w:pPr>
        <w:spacing w:after="0" w:line="240" w:lineRule="auto"/>
        <w:textAlignment w:val="baseline"/>
        <w:rPr>
          <w:rFonts w:ascii="굴림" w:eastAsia="굴림" w:hAnsi="굴림" w:cs="굴림"/>
          <w:color w:val="000000"/>
          <w:kern w:val="0"/>
          <w:szCs w:val="20"/>
        </w:rPr>
      </w:pPr>
      <w:proofErr w:type="gramStart"/>
      <w:r w:rsidRPr="00777D13">
        <w:rPr>
          <w:rFonts w:ascii="함초롬바탕" w:eastAsia="함초롬바탕" w:hAnsi="함초롬바탕" w:cs="함초롬바탕" w:hint="eastAsia"/>
          <w:color w:val="000000"/>
          <w:kern w:val="0"/>
          <w:szCs w:val="20"/>
        </w:rPr>
        <w:t>Hwang, Nan-sook, 2011.</w:t>
      </w:r>
      <w:proofErr w:type="gramEnd"/>
      <w:r w:rsidRPr="00777D13">
        <w:rPr>
          <w:rFonts w:ascii="함초롬바탕" w:eastAsia="함초롬바탕" w:hAnsi="함초롬바탕" w:cs="함초롬바탕" w:hint="eastAsia"/>
          <w:color w:val="000000"/>
          <w:kern w:val="0"/>
          <w:szCs w:val="20"/>
        </w:rPr>
        <w:t xml:space="preserve"> Factors Affecting Satisfaction with Volunteer Service: Social Welfare Center in Anyang, Anyang University Graduate School of Business Administration </w:t>
      </w:r>
    </w:p>
    <w:p w:rsidR="00777D13" w:rsidRPr="00777D13" w:rsidRDefault="00777D13" w:rsidP="00777D13">
      <w:pPr>
        <w:spacing w:after="0" w:line="240" w:lineRule="auto"/>
        <w:textAlignment w:val="baseline"/>
        <w:rPr>
          <w:rFonts w:ascii="굴림" w:eastAsia="굴림" w:hAnsi="굴림" w:cs="굴림"/>
          <w:color w:val="000000"/>
          <w:kern w:val="0"/>
          <w:szCs w:val="20"/>
        </w:rPr>
      </w:pPr>
      <w:proofErr w:type="gramStart"/>
      <w:r w:rsidRPr="00777D13">
        <w:rPr>
          <w:rFonts w:ascii="함초롬바탕" w:eastAsia="함초롬바탕" w:hAnsi="함초롬바탕" w:cs="함초롬바탕" w:hint="eastAsia"/>
          <w:color w:val="000000"/>
          <w:kern w:val="0"/>
          <w:szCs w:val="20"/>
        </w:rPr>
        <w:t>Choi, Kyung-Bun, 2012.</w:t>
      </w:r>
      <w:proofErr w:type="gramEnd"/>
      <w:r w:rsidRPr="00777D13">
        <w:rPr>
          <w:rFonts w:ascii="함초롬바탕" w:eastAsia="함초롬바탕" w:hAnsi="함초롬바탕" w:cs="함초롬바탕" w:hint="eastAsia"/>
          <w:color w:val="000000"/>
          <w:kern w:val="0"/>
          <w:szCs w:val="20"/>
        </w:rPr>
        <w:t xml:space="preserve"> Factors Affecting Volunteer Satisfaction with Service Activities, Graduate School of Management, </w:t>
      </w:r>
      <w:proofErr w:type="spellStart"/>
      <w:r w:rsidRPr="00777D13">
        <w:rPr>
          <w:rFonts w:ascii="함초롬바탕" w:eastAsia="함초롬바탕" w:hAnsi="함초롬바탕" w:cs="함초롬바탕" w:hint="eastAsia"/>
          <w:color w:val="000000"/>
          <w:kern w:val="0"/>
          <w:szCs w:val="20"/>
        </w:rPr>
        <w:t>Youngnam</w:t>
      </w:r>
      <w:proofErr w:type="spellEnd"/>
      <w:r w:rsidRPr="00777D13">
        <w:rPr>
          <w:rFonts w:ascii="함초롬바탕" w:eastAsia="함초롬바탕" w:hAnsi="함초롬바탕" w:cs="함초롬바탕" w:hint="eastAsia"/>
          <w:color w:val="000000"/>
          <w:kern w:val="0"/>
          <w:szCs w:val="20"/>
        </w:rPr>
        <w:t xml:space="preserve"> University </w:t>
      </w:r>
    </w:p>
    <w:p w:rsidR="00B73CCA" w:rsidRPr="00777D13" w:rsidRDefault="00B73CCA" w:rsidP="00777D13">
      <w:pPr>
        <w:spacing w:line="240" w:lineRule="auto"/>
      </w:pPr>
    </w:p>
    <w:sectPr w:rsidR="00B73CCA" w:rsidRPr="00777D1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A52" w:rsidRDefault="00970A52" w:rsidP="00197EE3">
      <w:pPr>
        <w:spacing w:after="0" w:line="240" w:lineRule="auto"/>
      </w:pPr>
      <w:r>
        <w:separator/>
      </w:r>
    </w:p>
  </w:endnote>
  <w:endnote w:type="continuationSeparator" w:id="0">
    <w:p w:rsidR="00970A52" w:rsidRDefault="00970A52" w:rsidP="00197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A52" w:rsidRDefault="00970A52" w:rsidP="00197EE3">
      <w:pPr>
        <w:spacing w:after="0" w:line="240" w:lineRule="auto"/>
      </w:pPr>
      <w:r>
        <w:separator/>
      </w:r>
    </w:p>
  </w:footnote>
  <w:footnote w:type="continuationSeparator" w:id="0">
    <w:p w:rsidR="00970A52" w:rsidRDefault="00970A52" w:rsidP="00197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32A72"/>
    <w:multiLevelType w:val="hybridMultilevel"/>
    <w:tmpl w:val="28DC0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13"/>
    <w:rsid w:val="00016E94"/>
    <w:rsid w:val="00113995"/>
    <w:rsid w:val="001227E9"/>
    <w:rsid w:val="00197EE3"/>
    <w:rsid w:val="004B5D44"/>
    <w:rsid w:val="00560AE4"/>
    <w:rsid w:val="00622DDA"/>
    <w:rsid w:val="006F56A8"/>
    <w:rsid w:val="00777D13"/>
    <w:rsid w:val="007C1B73"/>
    <w:rsid w:val="008E4B5A"/>
    <w:rsid w:val="00970A52"/>
    <w:rsid w:val="00B73CCA"/>
    <w:rsid w:val="00FA4B63"/>
    <w:rsid w:val="00FC0C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77D13"/>
    <w:pPr>
      <w:spacing w:after="0" w:line="384" w:lineRule="auto"/>
      <w:textAlignment w:val="baseline"/>
    </w:pPr>
    <w:rPr>
      <w:rFonts w:ascii="굴림" w:eastAsia="굴림" w:hAnsi="굴림" w:cs="굴림"/>
      <w:color w:val="000000"/>
      <w:kern w:val="0"/>
      <w:szCs w:val="20"/>
    </w:rPr>
  </w:style>
  <w:style w:type="paragraph" w:styleId="a4">
    <w:name w:val="Balloon Text"/>
    <w:basedOn w:val="a"/>
    <w:link w:val="Char"/>
    <w:uiPriority w:val="99"/>
    <w:semiHidden/>
    <w:unhideWhenUsed/>
    <w:rsid w:val="00777D1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777D13"/>
    <w:rPr>
      <w:rFonts w:asciiTheme="majorHAnsi" w:eastAsiaTheme="majorEastAsia" w:hAnsiTheme="majorHAnsi" w:cstheme="majorBidi"/>
      <w:sz w:val="18"/>
      <w:szCs w:val="18"/>
    </w:rPr>
  </w:style>
  <w:style w:type="paragraph" w:styleId="a5">
    <w:name w:val="header"/>
    <w:basedOn w:val="a"/>
    <w:link w:val="Char0"/>
    <w:uiPriority w:val="99"/>
    <w:unhideWhenUsed/>
    <w:rsid w:val="00197EE3"/>
    <w:pPr>
      <w:tabs>
        <w:tab w:val="center" w:pos="4513"/>
        <w:tab w:val="right" w:pos="9026"/>
      </w:tabs>
      <w:snapToGrid w:val="0"/>
    </w:pPr>
  </w:style>
  <w:style w:type="character" w:customStyle="1" w:styleId="Char0">
    <w:name w:val="머리글 Char"/>
    <w:basedOn w:val="a0"/>
    <w:link w:val="a5"/>
    <w:uiPriority w:val="99"/>
    <w:rsid w:val="00197EE3"/>
  </w:style>
  <w:style w:type="paragraph" w:styleId="a6">
    <w:name w:val="footer"/>
    <w:basedOn w:val="a"/>
    <w:link w:val="Char1"/>
    <w:uiPriority w:val="99"/>
    <w:unhideWhenUsed/>
    <w:rsid w:val="00197EE3"/>
    <w:pPr>
      <w:tabs>
        <w:tab w:val="center" w:pos="4513"/>
        <w:tab w:val="right" w:pos="9026"/>
      </w:tabs>
      <w:snapToGrid w:val="0"/>
    </w:pPr>
  </w:style>
  <w:style w:type="character" w:customStyle="1" w:styleId="Char1">
    <w:name w:val="바닥글 Char"/>
    <w:basedOn w:val="a0"/>
    <w:link w:val="a6"/>
    <w:uiPriority w:val="99"/>
    <w:rsid w:val="00197EE3"/>
  </w:style>
  <w:style w:type="paragraph" w:styleId="a7">
    <w:name w:val="List Paragraph"/>
    <w:basedOn w:val="a"/>
    <w:uiPriority w:val="34"/>
    <w:qFormat/>
    <w:rsid w:val="00197EE3"/>
    <w:pPr>
      <w:widowControl/>
      <w:wordWrap/>
      <w:autoSpaceDE/>
      <w:autoSpaceDN/>
      <w:spacing w:after="160" w:line="259" w:lineRule="auto"/>
      <w:ind w:left="720"/>
      <w:contextualSpacing/>
      <w:jc w:val="left"/>
    </w:pPr>
    <w:rPr>
      <w:kern w:val="0"/>
      <w:sz w:val="22"/>
    </w:rPr>
  </w:style>
  <w:style w:type="paragraph" w:customStyle="1" w:styleId="a8">
    <w:name w:val="각주"/>
    <w:basedOn w:val="a"/>
    <w:rsid w:val="00FA4B63"/>
    <w:pPr>
      <w:spacing w:after="0" w:line="312" w:lineRule="auto"/>
      <w:ind w:left="524" w:hanging="262"/>
      <w:textAlignment w:val="baseline"/>
    </w:pPr>
    <w:rPr>
      <w:rFonts w:ascii="굴림" w:eastAsia="굴림" w:hAnsi="굴림" w:cs="굴림"/>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77D13"/>
    <w:pPr>
      <w:spacing w:after="0" w:line="384" w:lineRule="auto"/>
      <w:textAlignment w:val="baseline"/>
    </w:pPr>
    <w:rPr>
      <w:rFonts w:ascii="굴림" w:eastAsia="굴림" w:hAnsi="굴림" w:cs="굴림"/>
      <w:color w:val="000000"/>
      <w:kern w:val="0"/>
      <w:szCs w:val="20"/>
    </w:rPr>
  </w:style>
  <w:style w:type="paragraph" w:styleId="a4">
    <w:name w:val="Balloon Text"/>
    <w:basedOn w:val="a"/>
    <w:link w:val="Char"/>
    <w:uiPriority w:val="99"/>
    <w:semiHidden/>
    <w:unhideWhenUsed/>
    <w:rsid w:val="00777D1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777D13"/>
    <w:rPr>
      <w:rFonts w:asciiTheme="majorHAnsi" w:eastAsiaTheme="majorEastAsia" w:hAnsiTheme="majorHAnsi" w:cstheme="majorBidi"/>
      <w:sz w:val="18"/>
      <w:szCs w:val="18"/>
    </w:rPr>
  </w:style>
  <w:style w:type="paragraph" w:styleId="a5">
    <w:name w:val="header"/>
    <w:basedOn w:val="a"/>
    <w:link w:val="Char0"/>
    <w:uiPriority w:val="99"/>
    <w:unhideWhenUsed/>
    <w:rsid w:val="00197EE3"/>
    <w:pPr>
      <w:tabs>
        <w:tab w:val="center" w:pos="4513"/>
        <w:tab w:val="right" w:pos="9026"/>
      </w:tabs>
      <w:snapToGrid w:val="0"/>
    </w:pPr>
  </w:style>
  <w:style w:type="character" w:customStyle="1" w:styleId="Char0">
    <w:name w:val="머리글 Char"/>
    <w:basedOn w:val="a0"/>
    <w:link w:val="a5"/>
    <w:uiPriority w:val="99"/>
    <w:rsid w:val="00197EE3"/>
  </w:style>
  <w:style w:type="paragraph" w:styleId="a6">
    <w:name w:val="footer"/>
    <w:basedOn w:val="a"/>
    <w:link w:val="Char1"/>
    <w:uiPriority w:val="99"/>
    <w:unhideWhenUsed/>
    <w:rsid w:val="00197EE3"/>
    <w:pPr>
      <w:tabs>
        <w:tab w:val="center" w:pos="4513"/>
        <w:tab w:val="right" w:pos="9026"/>
      </w:tabs>
      <w:snapToGrid w:val="0"/>
    </w:pPr>
  </w:style>
  <w:style w:type="character" w:customStyle="1" w:styleId="Char1">
    <w:name w:val="바닥글 Char"/>
    <w:basedOn w:val="a0"/>
    <w:link w:val="a6"/>
    <w:uiPriority w:val="99"/>
    <w:rsid w:val="00197EE3"/>
  </w:style>
  <w:style w:type="paragraph" w:styleId="a7">
    <w:name w:val="List Paragraph"/>
    <w:basedOn w:val="a"/>
    <w:uiPriority w:val="34"/>
    <w:qFormat/>
    <w:rsid w:val="00197EE3"/>
    <w:pPr>
      <w:widowControl/>
      <w:wordWrap/>
      <w:autoSpaceDE/>
      <w:autoSpaceDN/>
      <w:spacing w:after="160" w:line="259" w:lineRule="auto"/>
      <w:ind w:left="720"/>
      <w:contextualSpacing/>
      <w:jc w:val="left"/>
    </w:pPr>
    <w:rPr>
      <w:kern w:val="0"/>
      <w:sz w:val="22"/>
    </w:rPr>
  </w:style>
  <w:style w:type="paragraph" w:customStyle="1" w:styleId="a8">
    <w:name w:val="각주"/>
    <w:basedOn w:val="a"/>
    <w:rsid w:val="00FA4B63"/>
    <w:pPr>
      <w:spacing w:after="0" w:line="312" w:lineRule="auto"/>
      <w:ind w:left="524" w:hanging="262"/>
      <w:textAlignment w:val="baseline"/>
    </w:pPr>
    <w:rPr>
      <w:rFonts w:ascii="굴림" w:eastAsia="굴림" w:hAnsi="굴림" w:cs="굴림"/>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858611">
      <w:bodyDiv w:val="1"/>
      <w:marLeft w:val="0"/>
      <w:marRight w:val="0"/>
      <w:marTop w:val="0"/>
      <w:marBottom w:val="0"/>
      <w:divBdr>
        <w:top w:val="none" w:sz="0" w:space="0" w:color="auto"/>
        <w:left w:val="none" w:sz="0" w:space="0" w:color="auto"/>
        <w:bottom w:val="none" w:sz="0" w:space="0" w:color="auto"/>
        <w:right w:val="none" w:sz="0" w:space="0" w:color="auto"/>
      </w:divBdr>
    </w:div>
    <w:div w:id="206622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881FE-71D5-479D-BC63-BB4BD3DF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2136</Words>
  <Characters>12178</Characters>
  <Application>Microsoft Office Word</Application>
  <DocSecurity>0</DocSecurity>
  <Lines>101</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bau_user</dc:creator>
  <cp:lastModifiedBy>bau_user</cp:lastModifiedBy>
  <cp:revision>3</cp:revision>
  <dcterms:created xsi:type="dcterms:W3CDTF">2017-04-28T05:51:00Z</dcterms:created>
  <dcterms:modified xsi:type="dcterms:W3CDTF">2017-04-28T06:04:00Z</dcterms:modified>
</cp:coreProperties>
</file>